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7" w:rsidRDefault="00890417" w:rsidP="00890417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890417" w:rsidRDefault="00890417" w:rsidP="00890417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890417" w:rsidRDefault="00890417" w:rsidP="00890417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890417" w:rsidRDefault="00890417" w:rsidP="00890417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890417" w:rsidRDefault="00890417" w:rsidP="00890417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890417" w:rsidRPr="00012D9A" w:rsidRDefault="00890417" w:rsidP="00890417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bookmarkStart w:id="0" w:name="_GoBack"/>
      <w:r w:rsidRPr="00012D9A">
        <w:rPr>
          <w:rFonts w:ascii="Times New Roman" w:hAnsi="Times New Roman" w:cs="Times New Roman"/>
          <w:b/>
          <w:bCs/>
          <w:sz w:val="28"/>
          <w:szCs w:val="22"/>
        </w:rPr>
        <w:t>АППАРАТ СОВЕТА ДЕПУТАТОВ</w:t>
      </w:r>
    </w:p>
    <w:p w:rsidR="00890417" w:rsidRPr="00012D9A" w:rsidRDefault="00890417" w:rsidP="00890417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012D9A">
        <w:rPr>
          <w:rFonts w:ascii="Times New Roman" w:hAnsi="Times New Roman" w:cs="Times New Roman"/>
          <w:b/>
          <w:bCs/>
          <w:sz w:val="28"/>
          <w:szCs w:val="22"/>
        </w:rPr>
        <w:t>МУНИЦИПАЛЬНОГО ОКРУГА</w:t>
      </w:r>
    </w:p>
    <w:p w:rsidR="00890417" w:rsidRPr="00012D9A" w:rsidRDefault="00890417" w:rsidP="00890417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012D9A">
        <w:rPr>
          <w:rFonts w:ascii="Times New Roman" w:hAnsi="Times New Roman" w:cs="Times New Roman"/>
          <w:b/>
          <w:bCs/>
          <w:sz w:val="28"/>
          <w:szCs w:val="22"/>
        </w:rPr>
        <w:t>Восточное Измайлово</w:t>
      </w:r>
    </w:p>
    <w:p w:rsidR="00890417" w:rsidRPr="00012D9A" w:rsidRDefault="00890417" w:rsidP="00890417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890417" w:rsidRPr="00012D9A" w:rsidRDefault="00890417" w:rsidP="00890417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>ПОСТАНОВЛЕНИЕ</w:t>
      </w:r>
    </w:p>
    <w:p w:rsidR="00890417" w:rsidRPr="00012D9A" w:rsidRDefault="00890417" w:rsidP="00890417">
      <w:pPr>
        <w:ind w:right="4536"/>
        <w:rPr>
          <w:rFonts w:ascii="Times New Roman" w:hAnsi="Times New Roman" w:cs="Times New Roman"/>
          <w:b/>
          <w:bCs/>
          <w:sz w:val="28"/>
          <w:szCs w:val="22"/>
        </w:rPr>
      </w:pPr>
    </w:p>
    <w:p w:rsidR="00890417" w:rsidRDefault="00890417" w:rsidP="00890417">
      <w:pPr>
        <w:ind w:right="4536"/>
        <w:rPr>
          <w:rFonts w:ascii="Times New Roman" w:hAnsi="Times New Roman" w:cs="Times New Roman"/>
          <w:b/>
          <w:bCs/>
          <w:sz w:val="28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2"/>
          <w:u w:val="single"/>
        </w:rPr>
        <w:t>24.10.2014 № 96</w:t>
      </w:r>
    </w:p>
    <w:bookmarkEnd w:id="0"/>
    <w:p w:rsidR="00890417" w:rsidRDefault="00890417">
      <w:pPr>
        <w:pStyle w:val="30"/>
        <w:shd w:val="clear" w:color="auto" w:fill="auto"/>
        <w:spacing w:after="413" w:line="322" w:lineRule="exact"/>
        <w:ind w:left="20" w:right="3720"/>
        <w:jc w:val="both"/>
      </w:pPr>
    </w:p>
    <w:p w:rsidR="00F16230" w:rsidRDefault="007660AC">
      <w:pPr>
        <w:pStyle w:val="30"/>
        <w:shd w:val="clear" w:color="auto" w:fill="auto"/>
        <w:spacing w:after="413" w:line="322" w:lineRule="exact"/>
        <w:ind w:left="20" w:right="3720"/>
        <w:jc w:val="both"/>
      </w:pPr>
      <w:r>
        <w:t>О прогнозе социально-экономического развития муниципального округа Восточное Измайлово на 2015 год и плановый период 2016-2017 годов.</w:t>
      </w:r>
    </w:p>
    <w:p w:rsidR="00F16230" w:rsidRDefault="007660AC">
      <w:pPr>
        <w:pStyle w:val="7"/>
        <w:shd w:val="clear" w:color="auto" w:fill="auto"/>
        <w:spacing w:before="0" w:line="480" w:lineRule="exact"/>
        <w:ind w:left="20" w:right="20" w:firstLine="860"/>
        <w:jc w:val="both"/>
      </w:pPr>
      <w:r>
        <w:rPr>
          <w:rStyle w:val="1"/>
        </w:rPr>
        <w:t>В соответствии со статьей 173 Бюджетного кодекса Российской Федерации, статьями 5, 34, 60 Устава муниципального округа Восточное Измайлово, разделами 7, 8, 11 Положения «О бюджетном процессе в муниципальном округе Восточное Измайлово» аппарат Совета депута</w:t>
      </w:r>
      <w:r>
        <w:rPr>
          <w:rStyle w:val="1"/>
        </w:rPr>
        <w:t xml:space="preserve">тов муниципального округа Восточное Измайлово </w:t>
      </w:r>
      <w:r>
        <w:rPr>
          <w:rStyle w:val="a5"/>
        </w:rPr>
        <w:t>постановляет:</w:t>
      </w:r>
    </w:p>
    <w:p w:rsidR="00F16230" w:rsidRDefault="007660AC">
      <w:pPr>
        <w:pStyle w:val="7"/>
        <w:numPr>
          <w:ilvl w:val="0"/>
          <w:numId w:val="1"/>
        </w:numPr>
        <w:shd w:val="clear" w:color="auto" w:fill="auto"/>
        <w:tabs>
          <w:tab w:val="left" w:pos="2794"/>
        </w:tabs>
        <w:spacing w:before="0" w:line="480" w:lineRule="exact"/>
        <w:ind w:left="20" w:right="20" w:firstLine="860"/>
        <w:jc w:val="both"/>
      </w:pPr>
      <w:r>
        <w:rPr>
          <w:rStyle w:val="1"/>
        </w:rPr>
        <w:t xml:space="preserve"> Одобрить</w:t>
      </w:r>
      <w:r>
        <w:rPr>
          <w:rStyle w:val="1"/>
        </w:rPr>
        <w:tab/>
        <w:t>прогноз социально-экономического развития муниципального округа Восточное Измайлово на 2015 год и плановый период 2016-2017 годов (приложение 1).</w:t>
      </w:r>
    </w:p>
    <w:p w:rsidR="00F16230" w:rsidRDefault="007660AC">
      <w:pPr>
        <w:pStyle w:val="7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860"/>
        <w:jc w:val="both"/>
      </w:pPr>
      <w:r>
        <w:rPr>
          <w:rStyle w:val="1"/>
        </w:rPr>
        <w:t xml:space="preserve"> Утвердить среднесрочный финансовый план</w:t>
      </w:r>
      <w:r>
        <w:rPr>
          <w:rStyle w:val="1"/>
        </w:rPr>
        <w:t xml:space="preserve"> муниципального округа Восточное Измайлово на 2015 год и плановый период 2016 - 2017 годов (приложение 2).</w:t>
      </w:r>
    </w:p>
    <w:p w:rsidR="00F16230" w:rsidRDefault="007660AC">
      <w:pPr>
        <w:pStyle w:val="7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860"/>
        <w:jc w:val="both"/>
      </w:pPr>
      <w:r>
        <w:rPr>
          <w:rStyle w:val="1"/>
        </w:rPr>
        <w:t xml:space="preserve"> Направить в Бюджетно-финансовую комиссию Совета депутатов муниципального округа Восточное Измайлово для рассмотрения:</w:t>
      </w:r>
    </w:p>
    <w:p w:rsidR="00F16230" w:rsidRDefault="007660AC">
      <w:pPr>
        <w:pStyle w:val="7"/>
        <w:numPr>
          <w:ilvl w:val="1"/>
          <w:numId w:val="1"/>
        </w:numPr>
        <w:shd w:val="clear" w:color="auto" w:fill="auto"/>
        <w:tabs>
          <w:tab w:val="left" w:pos="1446"/>
        </w:tabs>
        <w:spacing w:before="0" w:line="480" w:lineRule="exact"/>
        <w:ind w:left="20" w:right="20" w:firstLine="860"/>
        <w:jc w:val="both"/>
        <w:sectPr w:rsidR="00F16230" w:rsidSect="00890417">
          <w:type w:val="continuous"/>
          <w:pgSz w:w="11909" w:h="16838"/>
          <w:pgMar w:top="709" w:right="840" w:bottom="851" w:left="1368" w:header="0" w:footer="3" w:gutter="0"/>
          <w:pgNumType w:start="22"/>
          <w:cols w:space="720"/>
          <w:noEndnote/>
          <w:docGrid w:linePitch="360"/>
        </w:sectPr>
      </w:pPr>
      <w:r>
        <w:rPr>
          <w:rStyle w:val="1"/>
        </w:rPr>
        <w:t>П</w:t>
      </w:r>
      <w:r>
        <w:rPr>
          <w:rStyle w:val="1"/>
        </w:rPr>
        <w:t>рогноз социально-экономического развития муниципального округа Восточное Измайлово на 2014 год и плановый период 2015-2016 годов.</w:t>
      </w:r>
    </w:p>
    <w:p w:rsidR="00F16230" w:rsidRDefault="007660AC">
      <w:pPr>
        <w:pStyle w:val="7"/>
        <w:numPr>
          <w:ilvl w:val="1"/>
          <w:numId w:val="1"/>
        </w:numPr>
        <w:shd w:val="clear" w:color="auto" w:fill="auto"/>
        <w:tabs>
          <w:tab w:val="left" w:pos="1458"/>
        </w:tabs>
        <w:spacing w:before="0" w:line="475" w:lineRule="exact"/>
        <w:ind w:right="280" w:firstLine="840"/>
      </w:pPr>
      <w:r>
        <w:rPr>
          <w:rStyle w:val="1"/>
        </w:rPr>
        <w:lastRenderedPageBreak/>
        <w:t>Среднесрочный финансовый план муниципального округа Восточное Измайлово на 2015 год и плановый период 2016-2017 годов.</w:t>
      </w:r>
    </w:p>
    <w:p w:rsidR="00F16230" w:rsidRDefault="007660AC">
      <w:pPr>
        <w:pStyle w:val="7"/>
        <w:numPr>
          <w:ilvl w:val="0"/>
          <w:numId w:val="1"/>
        </w:numPr>
        <w:shd w:val="clear" w:color="auto" w:fill="auto"/>
        <w:tabs>
          <w:tab w:val="left" w:pos="1237"/>
        </w:tabs>
        <w:spacing w:before="0" w:after="539" w:line="475" w:lineRule="exact"/>
        <w:ind w:right="280" w:firstLine="840"/>
      </w:pP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выполнением настоящего постановления возложить на главу муниципального округа Восточное Измайлово </w:t>
      </w:r>
      <w:r>
        <w:rPr>
          <w:rStyle w:val="a5"/>
        </w:rPr>
        <w:t xml:space="preserve">Афанасьева </w:t>
      </w:r>
      <w:r>
        <w:rPr>
          <w:rStyle w:val="a5"/>
          <w:lang w:val="en-US" w:eastAsia="en-US" w:bidi="en-US"/>
        </w:rPr>
        <w:t>B</w:t>
      </w:r>
      <w:r w:rsidRPr="00890417">
        <w:rPr>
          <w:rStyle w:val="a5"/>
          <w:lang w:eastAsia="en-US" w:bidi="en-US"/>
        </w:rPr>
        <w:t>.</w:t>
      </w:r>
      <w:r>
        <w:rPr>
          <w:rStyle w:val="a5"/>
          <w:lang w:val="en-US" w:eastAsia="en-US" w:bidi="en-US"/>
        </w:rPr>
        <w:t>C</w:t>
      </w:r>
      <w:r w:rsidRPr="00890417">
        <w:rPr>
          <w:rStyle w:val="a5"/>
          <w:lang w:eastAsia="en-US" w:bidi="en-US"/>
        </w:rPr>
        <w:t>.</w:t>
      </w:r>
    </w:p>
    <w:p w:rsidR="00F16230" w:rsidRDefault="007660AC">
      <w:pPr>
        <w:pStyle w:val="30"/>
        <w:shd w:val="clear" w:color="auto" w:fill="auto"/>
        <w:spacing w:line="326" w:lineRule="exact"/>
      </w:pPr>
      <w:r>
        <w:t>Глава</w:t>
      </w:r>
    </w:p>
    <w:p w:rsidR="00F16230" w:rsidRDefault="007660AC">
      <w:pPr>
        <w:pStyle w:val="30"/>
        <w:framePr w:h="259" w:wrap="around" w:vAnchor="text" w:hAnchor="margin" w:x="7209" w:y="251"/>
        <w:shd w:val="clear" w:color="auto" w:fill="auto"/>
        <w:spacing w:line="240" w:lineRule="exact"/>
        <w:ind w:left="100"/>
      </w:pPr>
      <w:proofErr w:type="spellStart"/>
      <w:r>
        <w:rPr>
          <w:rStyle w:val="3Exact"/>
          <w:b/>
          <w:bCs/>
        </w:rPr>
        <w:t>В.С.Афанасьев</w:t>
      </w:r>
      <w:proofErr w:type="spellEnd"/>
    </w:p>
    <w:p w:rsidR="00F16230" w:rsidRDefault="007660AC">
      <w:pPr>
        <w:pStyle w:val="30"/>
        <w:shd w:val="clear" w:color="auto" w:fill="auto"/>
        <w:spacing w:line="326" w:lineRule="exact"/>
        <w:ind w:right="4220"/>
        <w:sectPr w:rsidR="00F16230" w:rsidSect="00890417">
          <w:pgSz w:w="11909" w:h="16838"/>
          <w:pgMar w:top="851" w:right="840" w:bottom="3170" w:left="1368" w:header="0" w:footer="3" w:gutter="0"/>
          <w:cols w:space="720"/>
          <w:noEndnote/>
          <w:docGrid w:linePitch="360"/>
        </w:sectPr>
      </w:pPr>
      <w:r>
        <w:t xml:space="preserve">муниципального округа </w:t>
      </w:r>
      <w:proofErr w:type="gramStart"/>
      <w:r>
        <w:t>Восточное</w:t>
      </w:r>
      <w:proofErr w:type="gramEnd"/>
      <w:r>
        <w:t xml:space="preserve"> Измайлово</w:t>
      </w:r>
    </w:p>
    <w:p w:rsidR="00F16230" w:rsidRDefault="007660AC">
      <w:pPr>
        <w:pStyle w:val="7"/>
        <w:shd w:val="clear" w:color="auto" w:fill="auto"/>
        <w:spacing w:before="0" w:line="355" w:lineRule="exact"/>
        <w:ind w:right="220"/>
        <w:jc w:val="right"/>
      </w:pPr>
      <w:r>
        <w:lastRenderedPageBreak/>
        <w:t>Приложение 1</w:t>
      </w:r>
    </w:p>
    <w:p w:rsidR="00F16230" w:rsidRDefault="007660AC">
      <w:pPr>
        <w:pStyle w:val="7"/>
        <w:shd w:val="clear" w:color="auto" w:fill="auto"/>
        <w:spacing w:before="0" w:line="355" w:lineRule="exact"/>
        <w:ind w:left="9120" w:right="220"/>
        <w:jc w:val="right"/>
      </w:pPr>
      <w:r>
        <w:t>к постановлению аппарата Совета де</w:t>
      </w:r>
      <w:r>
        <w:t>путатов муниципального округа Восточное Измайлово</w:t>
      </w:r>
    </w:p>
    <w:p w:rsidR="00F16230" w:rsidRDefault="007660AC">
      <w:pPr>
        <w:pStyle w:val="7"/>
        <w:shd w:val="clear" w:color="auto" w:fill="auto"/>
        <w:spacing w:before="0" w:after="349" w:line="355" w:lineRule="exact"/>
        <w:ind w:right="220"/>
        <w:jc w:val="right"/>
      </w:pPr>
      <w:r>
        <w:t>от 24.10.2014 г. №96</w:t>
      </w:r>
    </w:p>
    <w:p w:rsidR="00F16230" w:rsidRDefault="007660AC">
      <w:pPr>
        <w:pStyle w:val="30"/>
        <w:shd w:val="clear" w:color="auto" w:fill="auto"/>
        <w:spacing w:after="286" w:line="370" w:lineRule="exact"/>
        <w:ind w:left="60"/>
        <w:jc w:val="center"/>
      </w:pPr>
      <w:r>
        <w:t>Показатели прогноза социально-экономического развития муниципального округа Восточное Измайлово на 2015 год и плановый период 2016 - 2017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589"/>
        <w:gridCol w:w="1699"/>
        <w:gridCol w:w="1714"/>
        <w:gridCol w:w="1704"/>
        <w:gridCol w:w="1584"/>
        <w:gridCol w:w="1565"/>
        <w:gridCol w:w="1416"/>
      </w:tblGrid>
      <w:tr w:rsidR="00F1623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ind w:left="240"/>
            </w:pPr>
            <w:r>
              <w:rPr>
                <w:rStyle w:val="12pt"/>
              </w:rPr>
              <w:t>№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after="180" w:line="260" w:lineRule="exact"/>
              <w:jc w:val="center"/>
            </w:pPr>
            <w:r>
              <w:rPr>
                <w:rStyle w:val="a8"/>
              </w:rPr>
              <w:t>Единица</w:t>
            </w:r>
          </w:p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180" w:line="260" w:lineRule="exact"/>
              <w:jc w:val="center"/>
            </w:pPr>
            <w:r>
              <w:rPr>
                <w:rStyle w:val="a8"/>
              </w:rPr>
              <w:t>измерения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Отчет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Оценка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Прогноз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F16230">
            <w:pPr>
              <w:framePr w:w="14914" w:wrap="notBeside" w:vAnchor="text" w:hAnchor="text" w:xAlign="center" w:y="1"/>
            </w:pPr>
          </w:p>
        </w:tc>
        <w:tc>
          <w:tcPr>
            <w:tcW w:w="4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F16230">
            <w:pPr>
              <w:framePr w:w="14914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F16230">
            <w:pPr>
              <w:framePr w:w="14914" w:wrap="notBeside" w:vAnchor="text" w:hAnchor="text" w:xAlign="center" w:y="1"/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2013 год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2014 год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2015 год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60" w:lineRule="exact"/>
              <w:ind w:left="340"/>
            </w:pPr>
            <w:r>
              <w:rPr>
                <w:rStyle w:val="a8"/>
              </w:rPr>
              <w:t>Плановый период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F16230">
            <w:pPr>
              <w:framePr w:w="14914" w:wrap="notBeside" w:vAnchor="text" w:hAnchor="text" w:xAlign="center" w:y="1"/>
            </w:pPr>
          </w:p>
        </w:tc>
        <w:tc>
          <w:tcPr>
            <w:tcW w:w="4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F16230">
            <w:pPr>
              <w:framePr w:w="14914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F16230">
            <w:pPr>
              <w:framePr w:w="14914" w:wrap="notBeside" w:vAnchor="text" w:hAnchor="text" w:xAlign="center" w:y="1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F16230">
            <w:pPr>
              <w:framePr w:w="14914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F16230">
            <w:pPr>
              <w:framePr w:w="14914" w:wrap="notBeside" w:vAnchor="text" w:hAnchor="text" w:xAlign="center" w:y="1"/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F16230">
            <w:pPr>
              <w:framePr w:w="14914" w:wrap="notBeside" w:vAnchor="text" w:hAnchor="text" w:xAlign="center" w:y="1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2016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2017 год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ind w:left="280"/>
            </w:pPr>
            <w:r>
              <w:rPr>
                <w:rStyle w:val="12pt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0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0"/>
              </w:rPr>
              <w:t>8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ind w:left="240"/>
            </w:pPr>
            <w:r>
              <w:rPr>
                <w:rStyle w:val="12pt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83" w:lineRule="exact"/>
              <w:ind w:left="120"/>
            </w:pPr>
            <w:r>
              <w:rPr>
                <w:rStyle w:val="12pt"/>
              </w:rPr>
              <w:t>Численность населения 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Чел.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0"/>
              </w:rPr>
              <w:t>77 021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0"/>
              </w:rPr>
              <w:t>77 105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0"/>
              </w:rPr>
              <w:t>77 624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0"/>
              </w:rPr>
              <w:t>77 624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0"/>
              </w:rPr>
              <w:t>77 624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ind w:left="240"/>
            </w:pPr>
            <w:r>
              <w:rPr>
                <w:rStyle w:val="12pt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Количество муниципальных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Ед.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ind w:left="240"/>
            </w:pPr>
            <w:r>
              <w:rPr>
                <w:rStyle w:val="12pt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2pt"/>
              </w:rPr>
              <w:t>Фонд заработной платы работников муниципальных предприятий и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rPr>
                <w:rStyle w:val="12pt"/>
              </w:rPr>
              <w:t>Тыс</w:t>
            </w:r>
            <w:proofErr w:type="gramStart"/>
            <w:r>
              <w:rPr>
                <w:rStyle w:val="12pt"/>
              </w:rPr>
              <w:t>.р</w:t>
            </w:r>
            <w:proofErr w:type="gramEnd"/>
            <w:r>
              <w:rPr>
                <w:rStyle w:val="12pt"/>
              </w:rPr>
              <w:t>уб</w:t>
            </w:r>
            <w:proofErr w:type="spellEnd"/>
            <w:r>
              <w:rPr>
                <w:rStyle w:val="12pt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0"/>
              </w:rPr>
              <w:t>7 950,8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ind w:left="240"/>
            </w:pPr>
            <w:r>
              <w:rPr>
                <w:rStyle w:val="12pt0"/>
              </w:rPr>
              <w:t>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2pt"/>
              </w:rPr>
              <w:t>Объем продукци</w:t>
            </w:r>
            <w:proofErr w:type="gramStart"/>
            <w:r>
              <w:rPr>
                <w:rStyle w:val="12pt"/>
              </w:rPr>
              <w:t>и(</w:t>
            </w:r>
            <w:proofErr w:type="gramEnd"/>
            <w:r>
              <w:rPr>
                <w:rStyle w:val="12pt"/>
              </w:rPr>
              <w:t>работ, услуг), закупаемой для муниципальных нужд:</w:t>
            </w:r>
          </w:p>
          <w:p w:rsidR="00F16230" w:rsidRDefault="007660AC">
            <w:pPr>
              <w:pStyle w:val="7"/>
              <w:framePr w:w="1491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jc w:val="both"/>
            </w:pPr>
            <w:r>
              <w:rPr>
                <w:rStyle w:val="12pt"/>
              </w:rPr>
              <w:t>за счет собственных средств</w:t>
            </w:r>
          </w:p>
          <w:p w:rsidR="00F16230" w:rsidRDefault="007660AC">
            <w:pPr>
              <w:pStyle w:val="7"/>
              <w:framePr w:w="1491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jc w:val="both"/>
            </w:pPr>
            <w:r>
              <w:rPr>
                <w:rStyle w:val="12pt"/>
              </w:rPr>
              <w:t>за счет субвенций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rPr>
                <w:rStyle w:val="12pt"/>
              </w:rPr>
              <w:t>Тыс</w:t>
            </w:r>
            <w:proofErr w:type="gramStart"/>
            <w:r>
              <w:rPr>
                <w:rStyle w:val="12pt"/>
              </w:rPr>
              <w:t>.р</w:t>
            </w:r>
            <w:proofErr w:type="gramEnd"/>
            <w:r>
              <w:rPr>
                <w:rStyle w:val="12pt"/>
              </w:rPr>
              <w:t>уб</w:t>
            </w:r>
            <w:proofErr w:type="spellEnd"/>
            <w:r>
              <w:rPr>
                <w:rStyle w:val="12pt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322" w:lineRule="exact"/>
              <w:ind w:left="460"/>
            </w:pPr>
            <w:r>
              <w:rPr>
                <w:rStyle w:val="12pt0"/>
              </w:rPr>
              <w:t>2 457,0 2 127,2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rPr>
                <w:rStyle w:val="12pt0"/>
              </w:rPr>
              <w:t xml:space="preserve">2 </w:t>
            </w:r>
            <w:r>
              <w:rPr>
                <w:rStyle w:val="12pt0"/>
              </w:rPr>
              <w:t>932,5 665,0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0"/>
              </w:rPr>
              <w:t>2 503,8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0"/>
              </w:rPr>
              <w:t>2 503,8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0"/>
              </w:rPr>
              <w:t>2 503,8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115pt"/>
              </w:rPr>
              <w:t>5.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2pt"/>
              </w:rPr>
              <w:t>Обеспеченность плоскостными спортивными сооружениями (общая площадь на численность населения)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rPr>
                <w:rStyle w:val="12pt"/>
              </w:rPr>
              <w:t>Кв</w:t>
            </w:r>
            <w:proofErr w:type="gramStart"/>
            <w:r>
              <w:rPr>
                <w:rStyle w:val="12pt"/>
              </w:rPr>
              <w:t>.м</w:t>
            </w:r>
            <w:proofErr w:type="spellEnd"/>
            <w:proofErr w:type="gramEnd"/>
            <w:r>
              <w:rPr>
                <w:rStyle w:val="12pt"/>
              </w:rPr>
              <w:t xml:space="preserve"> на чел.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0"/>
              </w:rPr>
              <w:t>0,25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ind w:left="240"/>
            </w:pPr>
            <w:r>
              <w:rPr>
                <w:rStyle w:val="12pt"/>
              </w:rPr>
              <w:t>6.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12pt"/>
              </w:rPr>
              <w:t>Численность жителей регулярно посещающих муниципальные спортивные и досуговые учреждения:</w:t>
            </w:r>
          </w:p>
          <w:p w:rsidR="00F16230" w:rsidRDefault="007660AC">
            <w:pPr>
              <w:pStyle w:val="7"/>
              <w:framePr w:w="149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line="269" w:lineRule="exact"/>
              <w:jc w:val="both"/>
            </w:pPr>
            <w:r>
              <w:rPr>
                <w:rStyle w:val="12pt"/>
              </w:rPr>
              <w:t>бесплатно</w:t>
            </w:r>
          </w:p>
          <w:p w:rsidR="00F16230" w:rsidRDefault="007660AC">
            <w:pPr>
              <w:pStyle w:val="7"/>
              <w:framePr w:w="149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line="269" w:lineRule="exact"/>
              <w:jc w:val="both"/>
            </w:pPr>
            <w:r>
              <w:rPr>
                <w:rStyle w:val="12pt"/>
              </w:rPr>
              <w:t>на платной основе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Чел.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12pt0"/>
              </w:rPr>
              <w:t>795</w:t>
            </w:r>
          </w:p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12pt0"/>
              </w:rPr>
              <w:t>670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</w:tr>
    </w:tbl>
    <w:p w:rsidR="00F16230" w:rsidRDefault="00F16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584"/>
        <w:gridCol w:w="1704"/>
        <w:gridCol w:w="1699"/>
        <w:gridCol w:w="1714"/>
        <w:gridCol w:w="1579"/>
        <w:gridCol w:w="1574"/>
        <w:gridCol w:w="1435"/>
      </w:tblGrid>
      <w:tr w:rsidR="00F1623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40" w:lineRule="exact"/>
              <w:ind w:left="240"/>
            </w:pPr>
            <w:r>
              <w:rPr>
                <w:rStyle w:val="12pt"/>
              </w:rPr>
              <w:lastRenderedPageBreak/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8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40" w:lineRule="exact"/>
              <w:ind w:left="240"/>
            </w:pPr>
            <w:r>
              <w:rPr>
                <w:rStyle w:val="12pt"/>
              </w:rPr>
              <w:t>7.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83" w:lineRule="exact"/>
              <w:ind w:left="120"/>
            </w:pPr>
            <w:r>
              <w:rPr>
                <w:rStyle w:val="12pt"/>
              </w:rPr>
              <w:t>Объем оказания платных услуг населению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Тыс.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"/>
              </w:rPr>
              <w:t>3 307,7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40" w:lineRule="exact"/>
              <w:ind w:left="240"/>
            </w:pPr>
            <w:r>
              <w:rPr>
                <w:rStyle w:val="12pt"/>
              </w:rPr>
              <w:t>8.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2pt"/>
              </w:rPr>
              <w:t xml:space="preserve">Обеспеченность нежилыми помещениями для досуговой работы по месту жительства (общая площадь на численность </w:t>
            </w:r>
            <w:r>
              <w:rPr>
                <w:rStyle w:val="12pt"/>
              </w:rPr>
              <w:t>населения)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 xml:space="preserve">Кв. м </w:t>
            </w:r>
            <w:proofErr w:type="gramStart"/>
            <w:r>
              <w:rPr>
                <w:rStyle w:val="12pt"/>
              </w:rPr>
              <w:t>на</w:t>
            </w:r>
            <w:proofErr w:type="gramEnd"/>
            <w:r>
              <w:rPr>
                <w:rStyle w:val="12pt"/>
              </w:rPr>
              <w:t xml:space="preserve"> чел.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60" w:lineRule="exact"/>
              <w:ind w:left="540"/>
            </w:pPr>
            <w:r>
              <w:rPr>
                <w:rStyle w:val="2"/>
              </w:rPr>
              <w:t>0,014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F16230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F16230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F16230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F16230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40" w:lineRule="exact"/>
              <w:ind w:left="240"/>
            </w:pPr>
            <w:r>
              <w:rPr>
                <w:rStyle w:val="12pt"/>
              </w:rPr>
              <w:t>9.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2pt"/>
              </w:rPr>
              <w:t xml:space="preserve">Объем финансовых средств, выделяемых из местного бюджета </w:t>
            </w:r>
            <w:proofErr w:type="gramStart"/>
            <w:r>
              <w:rPr>
                <w:rStyle w:val="12pt"/>
              </w:rPr>
              <w:t>на</w:t>
            </w:r>
            <w:proofErr w:type="gramEnd"/>
            <w:r>
              <w:rPr>
                <w:rStyle w:val="12pt"/>
              </w:rPr>
              <w:t>:</w:t>
            </w:r>
          </w:p>
          <w:p w:rsidR="00F16230" w:rsidRDefault="007660AC">
            <w:pPr>
              <w:pStyle w:val="7"/>
              <w:framePr w:w="1495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before="0" w:line="278" w:lineRule="exact"/>
              <w:ind w:left="120"/>
            </w:pPr>
            <w:r>
              <w:rPr>
                <w:rStyle w:val="12pt"/>
              </w:rPr>
              <w:t>капитальный ремонт помещений, занимаемых органами местного самоуправления</w:t>
            </w:r>
          </w:p>
          <w:p w:rsidR="00F16230" w:rsidRDefault="007660AC">
            <w:pPr>
              <w:pStyle w:val="7"/>
              <w:framePr w:w="1495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before="0" w:line="278" w:lineRule="exact"/>
              <w:ind w:left="120"/>
            </w:pPr>
            <w:r>
              <w:rPr>
                <w:rStyle w:val="12pt"/>
              </w:rPr>
              <w:t>капитальный ремонт нежилых помещений</w:t>
            </w:r>
          </w:p>
          <w:p w:rsidR="00F16230" w:rsidRDefault="007660AC">
            <w:pPr>
              <w:pStyle w:val="7"/>
              <w:framePr w:w="1495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before="0" w:line="278" w:lineRule="exact"/>
              <w:ind w:left="120"/>
            </w:pPr>
            <w:r>
              <w:rPr>
                <w:rStyle w:val="12pt"/>
              </w:rPr>
              <w:t>капитальный ремонт спортивных площадок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rPr>
                <w:rStyle w:val="12pt"/>
              </w:rPr>
              <w:t>Тыс</w:t>
            </w:r>
            <w:proofErr w:type="gramStart"/>
            <w:r>
              <w:rPr>
                <w:rStyle w:val="12pt"/>
              </w:rPr>
              <w:t>.р</w:t>
            </w:r>
            <w:proofErr w:type="gramEnd"/>
            <w:r>
              <w:rPr>
                <w:rStyle w:val="12pt"/>
              </w:rPr>
              <w:t>уб</w:t>
            </w:r>
            <w:proofErr w:type="spellEnd"/>
            <w:r>
              <w:rPr>
                <w:rStyle w:val="12pt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F16230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F16230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F16230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F16230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F16230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60" w:lineRule="exact"/>
              <w:ind w:left="240"/>
            </w:pPr>
            <w:r>
              <w:rPr>
                <w:rStyle w:val="2"/>
              </w:rPr>
              <w:t>10.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2pt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rPr>
                <w:rStyle w:val="12pt"/>
              </w:rPr>
              <w:t>Тыс</w:t>
            </w:r>
            <w:proofErr w:type="gramStart"/>
            <w:r>
              <w:rPr>
                <w:rStyle w:val="12pt"/>
              </w:rPr>
              <w:t>.р</w:t>
            </w:r>
            <w:proofErr w:type="gramEnd"/>
            <w:r>
              <w:rPr>
                <w:rStyle w:val="12pt"/>
              </w:rPr>
              <w:t>уб</w:t>
            </w:r>
            <w:proofErr w:type="spellEnd"/>
            <w:r>
              <w:rPr>
                <w:rStyle w:val="12pt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60" w:lineRule="exact"/>
              <w:ind w:left="540"/>
            </w:pPr>
            <w:r>
              <w:rPr>
                <w:rStyle w:val="2"/>
              </w:rPr>
              <w:t>1 042,6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"/>
              </w:rPr>
              <w:t>1 130,0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"/>
              </w:rPr>
              <w:t>1 150,0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"/>
              </w:rPr>
              <w:t>1 170,0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"/>
              </w:rPr>
              <w:t>1 170,0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60" w:lineRule="exact"/>
              <w:ind w:left="240"/>
            </w:pPr>
            <w:r>
              <w:rPr>
                <w:rStyle w:val="2"/>
              </w:rPr>
              <w:t>11.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2pt"/>
              </w:rPr>
              <w:t>Объем финансовых средств, выделяемых на проведение мероприятий по военн</w:t>
            </w:r>
            <w:proofErr w:type="gramStart"/>
            <w:r>
              <w:rPr>
                <w:rStyle w:val="12pt"/>
              </w:rPr>
              <w:t>о-</w:t>
            </w:r>
            <w:proofErr w:type="gramEnd"/>
            <w:r>
              <w:rPr>
                <w:rStyle w:val="12pt"/>
              </w:rPr>
              <w:t xml:space="preserve"> патриотическому воспитанию населения по месту жительства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rPr>
                <w:rStyle w:val="12pt"/>
              </w:rPr>
              <w:t>Тыс</w:t>
            </w:r>
            <w:proofErr w:type="gramStart"/>
            <w:r>
              <w:rPr>
                <w:rStyle w:val="12pt"/>
              </w:rPr>
              <w:t>.р</w:t>
            </w:r>
            <w:proofErr w:type="gramEnd"/>
            <w:r>
              <w:rPr>
                <w:rStyle w:val="12pt"/>
              </w:rPr>
              <w:t>уб</w:t>
            </w:r>
            <w:proofErr w:type="spellEnd"/>
            <w:r>
              <w:rPr>
                <w:rStyle w:val="12pt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60" w:lineRule="exact"/>
              <w:ind w:left="540"/>
            </w:pPr>
            <w:r>
              <w:rPr>
                <w:rStyle w:val="2"/>
              </w:rPr>
              <w:t>238,5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"/>
              </w:rPr>
              <w:t>310,0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"/>
              </w:rPr>
              <w:t>510,0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"/>
              </w:rPr>
              <w:t>540,0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"/>
              </w:rPr>
              <w:t>540,0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60" w:lineRule="exact"/>
              <w:ind w:left="240"/>
            </w:pPr>
            <w:r>
              <w:rPr>
                <w:rStyle w:val="2"/>
              </w:rPr>
              <w:t>12.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2pt"/>
              </w:rPr>
              <w:t>Объем финансовых средств, выделяемых на проведение праздничных мероприятий</w:t>
            </w:r>
          </w:p>
          <w:p w:rsidR="00F16230" w:rsidRDefault="007660AC">
            <w:pPr>
              <w:pStyle w:val="7"/>
              <w:framePr w:w="1495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line="278" w:lineRule="exact"/>
              <w:jc w:val="both"/>
            </w:pPr>
            <w:r>
              <w:rPr>
                <w:rStyle w:val="12pt"/>
              </w:rPr>
              <w:t>за счет собственных средств</w:t>
            </w:r>
          </w:p>
          <w:p w:rsidR="00F16230" w:rsidRDefault="007660AC">
            <w:pPr>
              <w:pStyle w:val="7"/>
              <w:framePr w:w="1495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line="278" w:lineRule="exact"/>
              <w:jc w:val="both"/>
            </w:pPr>
            <w:r>
              <w:rPr>
                <w:rStyle w:val="12pt"/>
              </w:rPr>
              <w:t>за счет субвенций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rPr>
                <w:rStyle w:val="12pt"/>
              </w:rPr>
              <w:t>Тыс</w:t>
            </w:r>
            <w:proofErr w:type="gramStart"/>
            <w:r>
              <w:rPr>
                <w:rStyle w:val="12pt"/>
              </w:rPr>
              <w:t>.р</w:t>
            </w:r>
            <w:proofErr w:type="gramEnd"/>
            <w:r>
              <w:rPr>
                <w:rStyle w:val="12pt"/>
              </w:rPr>
              <w:t>уб</w:t>
            </w:r>
            <w:proofErr w:type="spellEnd"/>
            <w:r>
              <w:rPr>
                <w:rStyle w:val="12pt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322" w:lineRule="exact"/>
              <w:ind w:left="540"/>
            </w:pPr>
            <w:r>
              <w:rPr>
                <w:rStyle w:val="2"/>
              </w:rPr>
              <w:t>541,0 1 428,2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rPr>
                <w:rStyle w:val="2"/>
              </w:rPr>
              <w:t xml:space="preserve">1 030,0 </w:t>
            </w:r>
            <w:r>
              <w:rPr>
                <w:rStyle w:val="2"/>
              </w:rPr>
              <w:t>392,9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"/>
              </w:rPr>
              <w:t>731,0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"/>
              </w:rPr>
              <w:t>758,6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495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"/>
              </w:rPr>
              <w:t>758,6</w:t>
            </w:r>
          </w:p>
        </w:tc>
      </w:tr>
    </w:tbl>
    <w:p w:rsidR="00F16230" w:rsidRDefault="00F16230">
      <w:pPr>
        <w:rPr>
          <w:sz w:val="2"/>
          <w:szCs w:val="2"/>
        </w:rPr>
      </w:pPr>
    </w:p>
    <w:p w:rsidR="00890417" w:rsidRDefault="00890417">
      <w:pPr>
        <w:pStyle w:val="30"/>
        <w:shd w:val="clear" w:color="auto" w:fill="auto"/>
        <w:spacing w:after="540" w:line="365" w:lineRule="exact"/>
        <w:jc w:val="center"/>
      </w:pPr>
    </w:p>
    <w:p w:rsidR="00890417" w:rsidRDefault="00890417">
      <w:pPr>
        <w:pStyle w:val="30"/>
        <w:shd w:val="clear" w:color="auto" w:fill="auto"/>
        <w:spacing w:after="540" w:line="365" w:lineRule="exact"/>
        <w:jc w:val="center"/>
      </w:pPr>
    </w:p>
    <w:p w:rsidR="00F16230" w:rsidRDefault="007660AC">
      <w:pPr>
        <w:pStyle w:val="30"/>
        <w:shd w:val="clear" w:color="auto" w:fill="auto"/>
        <w:spacing w:after="540" w:line="365" w:lineRule="exact"/>
        <w:jc w:val="center"/>
      </w:pPr>
      <w:r>
        <w:lastRenderedPageBreak/>
        <w:t xml:space="preserve">Пояснительная записка к прогнозу социально-экономического развития муниципального округа Восточное Измайлово </w:t>
      </w:r>
      <w:proofErr w:type="gramStart"/>
      <w:r>
        <w:t>на</w:t>
      </w:r>
      <w:proofErr w:type="gramEnd"/>
      <w:r>
        <w:t xml:space="preserve"> 2015 год и плановый период 2016 - 2017 годов</w:t>
      </w:r>
    </w:p>
    <w:p w:rsidR="00F16230" w:rsidRDefault="007660AC">
      <w:pPr>
        <w:pStyle w:val="7"/>
        <w:shd w:val="clear" w:color="auto" w:fill="auto"/>
        <w:spacing w:before="0" w:after="184" w:line="365" w:lineRule="exact"/>
        <w:ind w:left="20" w:right="20" w:firstLine="840"/>
        <w:jc w:val="both"/>
      </w:pPr>
      <w:proofErr w:type="gramStart"/>
      <w:r>
        <w:t>Прогноз социально-экономического развития муниципального округа Восточное</w:t>
      </w:r>
      <w:r>
        <w:t xml:space="preserve"> Измайлово на 2015 год и плановый период 2016-2017 годов был составлен на основе Прогноза социально-экономического развития города Москвы на 2015-2017 годы, утвержденного Правительством города Москвы и в соответствии с параметрами проекта бюджета города Мо</w:t>
      </w:r>
      <w:r>
        <w:t>сквы на 2015 год и плановый период 2016 и 2017 годов, внесенный для рассмотрения Московской городской Думой.</w:t>
      </w:r>
      <w:proofErr w:type="gramEnd"/>
    </w:p>
    <w:p w:rsidR="00F16230" w:rsidRDefault="007660AC">
      <w:pPr>
        <w:pStyle w:val="7"/>
        <w:shd w:val="clear" w:color="auto" w:fill="auto"/>
        <w:spacing w:before="0" w:after="184" w:line="360" w:lineRule="exact"/>
        <w:ind w:left="20" w:right="20" w:firstLine="840"/>
        <w:jc w:val="both"/>
      </w:pPr>
      <w:r>
        <w:t>В 2014 году произошли существенные изменения, касающиеся полномочий аппарата Совета депутатов муниципального округа Восточное Измайлово. С 1 апреля</w:t>
      </w:r>
      <w:r>
        <w:t xml:space="preserve"> 2014 года в соответствии с Решением Совета депутатов аппаратом прекращено исполнение полномочий, переданных городом Москва. Это решение привело к значительным изменениям в бюджете муниципального округа Восточное Измайлово. Доходная часть бюджета теперь це</w:t>
      </w:r>
      <w:r>
        <w:t>ликом складывается из налоговых поступлений. В расходной части отсутствуют обязательства по содержанию спортивных площадок, организации социально-воспитательной работы, также в связи со значительным сокращением штатной численности существенно уменьшены рас</w:t>
      </w:r>
      <w:r>
        <w:t>ходы на содержание муниципальных служащих и обеспечение муниципальных нужд.</w:t>
      </w:r>
    </w:p>
    <w:p w:rsidR="00F16230" w:rsidRDefault="007660AC">
      <w:pPr>
        <w:pStyle w:val="7"/>
        <w:shd w:val="clear" w:color="auto" w:fill="auto"/>
        <w:spacing w:before="0" w:line="355" w:lineRule="exact"/>
        <w:ind w:left="20" w:right="20" w:firstLine="840"/>
        <w:jc w:val="both"/>
      </w:pPr>
      <w:r>
        <w:t>Сравнительный анализ показателей прогноза социально-экономического развития на 2015-2017 годы удобнее проводить со значениями 2013 финансового года, т.к. год 2014 не является показ</w:t>
      </w:r>
      <w:r>
        <w:t>ательным из-за серьёзных изменений, происходивших в течение финансового года. Показатели, связанные с исполнением переданных полномочий города Москвы и расходованием средств субвенций, предоставленных для осуществления этих полномочий, не рассматривались в</w:t>
      </w:r>
      <w:r>
        <w:t>виду отсутствия этих полномочий в 2015-2017 годах. Результаты сравнения приведены в таблице.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018"/>
        <w:gridCol w:w="1421"/>
        <w:gridCol w:w="1565"/>
        <w:gridCol w:w="1565"/>
        <w:gridCol w:w="5861"/>
      </w:tblGrid>
      <w:tr w:rsidR="00F16230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12pt"/>
              </w:rPr>
              <w:lastRenderedPageBreak/>
              <w:t>№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2013 год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2015 год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Причины и факторы изменений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F16230">
            <w:pPr>
              <w:framePr w:w="15082" w:wrap="notBeside" w:vAnchor="text" w:hAnchor="text" w:xAlign="center" w:y="1"/>
            </w:pPr>
          </w:p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F16230">
            <w:pPr>
              <w:framePr w:w="15082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отчет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350" w:lineRule="exact"/>
              <w:jc w:val="center"/>
            </w:pPr>
            <w:r>
              <w:rPr>
                <w:rStyle w:val="a8"/>
              </w:rPr>
              <w:t>как</w:t>
            </w:r>
          </w:p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350" w:lineRule="exact"/>
              <w:jc w:val="center"/>
            </w:pPr>
            <w:r>
              <w:rPr>
                <w:rStyle w:val="a8"/>
              </w:rPr>
              <w:t>плановый</w:t>
            </w:r>
          </w:p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350" w:lineRule="exact"/>
              <w:jc w:val="center"/>
            </w:pPr>
            <w:r>
              <w:rPr>
                <w:rStyle w:val="a8"/>
              </w:rPr>
              <w:t>период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350" w:lineRule="exact"/>
              <w:jc w:val="center"/>
            </w:pPr>
            <w:r>
              <w:rPr>
                <w:rStyle w:val="a8"/>
              </w:rPr>
              <w:t>как</w:t>
            </w:r>
          </w:p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350" w:lineRule="exact"/>
              <w:jc w:val="center"/>
            </w:pPr>
            <w:r>
              <w:rPr>
                <w:rStyle w:val="a8"/>
              </w:rPr>
              <w:t>очередной</w:t>
            </w:r>
          </w:p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350" w:lineRule="exact"/>
              <w:jc w:val="center"/>
            </w:pPr>
            <w:r>
              <w:rPr>
                <w:rStyle w:val="a8"/>
              </w:rPr>
              <w:t>год</w:t>
            </w:r>
          </w:p>
        </w:tc>
        <w:tc>
          <w:tcPr>
            <w:tcW w:w="5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230" w:rsidRDefault="00F16230">
            <w:pPr>
              <w:framePr w:w="15082" w:wrap="notBeside" w:vAnchor="text" w:hAnchor="text" w:xAlign="center" w:y="1"/>
            </w:pP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ind w:left="280"/>
            </w:pPr>
            <w:r>
              <w:rPr>
                <w:rStyle w:val="a8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6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12pt"/>
              </w:rPr>
              <w:t>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83" w:lineRule="exact"/>
              <w:ind w:left="120"/>
            </w:pPr>
            <w:r>
              <w:rPr>
                <w:rStyle w:val="12pt"/>
              </w:rPr>
              <w:t xml:space="preserve">Численность населения </w:t>
            </w:r>
            <w:r>
              <w:rPr>
                <w:rStyle w:val="12pt"/>
              </w:rPr>
              <w:t>муниципального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77 021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77 105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77 624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rPr>
                <w:rStyle w:val="12pt"/>
              </w:rPr>
              <w:t>Численность населения в муниципальном образовании установлена на основании Прогноза социально-экономического развития города Москвы на 2015-2017 годы.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12pt"/>
              </w:rPr>
              <w:t>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2pt"/>
              </w:rPr>
              <w:t xml:space="preserve">Объем продукции (работ, услуг), закупаемой для </w:t>
            </w:r>
            <w:r>
              <w:rPr>
                <w:rStyle w:val="12pt"/>
              </w:rPr>
              <w:t>муниципальных нужд:</w:t>
            </w:r>
          </w:p>
          <w:p w:rsidR="00F16230" w:rsidRDefault="007660AC">
            <w:pPr>
              <w:pStyle w:val="7"/>
              <w:framePr w:w="150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jc w:val="both"/>
            </w:pPr>
            <w:r>
              <w:rPr>
                <w:rStyle w:val="12pt"/>
              </w:rPr>
              <w:t>за счет собственных средств</w:t>
            </w:r>
          </w:p>
          <w:p w:rsidR="00F16230" w:rsidRDefault="007660AC">
            <w:pPr>
              <w:pStyle w:val="7"/>
              <w:framePr w:w="150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jc w:val="both"/>
            </w:pPr>
            <w:r>
              <w:rPr>
                <w:rStyle w:val="12pt"/>
              </w:rPr>
              <w:t>за счет субвенций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326" w:lineRule="exact"/>
              <w:ind w:left="360"/>
            </w:pPr>
            <w:r>
              <w:rPr>
                <w:rStyle w:val="a8"/>
              </w:rPr>
              <w:t>2 457,0 2 127,2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4 212,9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2 503,8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2pt"/>
              </w:rPr>
              <w:t xml:space="preserve">Обеспечение муниципальных нужд в 2015-2017 годы осуществляется только за счет собственных средств и остается на уровне 2013 года. При составлении </w:t>
            </w:r>
            <w:r>
              <w:rPr>
                <w:rStyle w:val="12pt"/>
              </w:rPr>
              <w:t>прошлогоднего прогноза была учтена возможность расширения полномочий.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12pt"/>
              </w:rPr>
              <w:t>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2pt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1 042,6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1 231,0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1 150,0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12pt"/>
              </w:rPr>
              <w:t xml:space="preserve">Использование современных информационных </w:t>
            </w:r>
            <w:r>
              <w:rPr>
                <w:rStyle w:val="12pt"/>
              </w:rPr>
              <w:t>технологий (интернет-сайт) в совокупности с традиционными методами (газета) позволяет улучшать информирование населения о деятельности органов местного самоуправления без существенного увеличения затрат.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a8"/>
              </w:rPr>
              <w:t>4.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2pt"/>
              </w:rPr>
              <w:t xml:space="preserve">Объем финансовых средств, выделяемых на </w:t>
            </w:r>
            <w:r>
              <w:rPr>
                <w:rStyle w:val="12pt"/>
              </w:rPr>
              <w:t>проведение мероприятий по военн</w:t>
            </w:r>
            <w:proofErr w:type="gramStart"/>
            <w:r>
              <w:rPr>
                <w:rStyle w:val="12pt"/>
              </w:rPr>
              <w:t>о-</w:t>
            </w:r>
            <w:proofErr w:type="gramEnd"/>
            <w:r>
              <w:rPr>
                <w:rStyle w:val="12pt"/>
              </w:rPr>
              <w:t xml:space="preserve"> патриотическому воспитанию населения по месту жительства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238,5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250,0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510,0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12pt"/>
              </w:rPr>
              <w:t>Передача полномочий по организации спортивной и социально-воспитательной работы существенно повысила приоритет мероприятий по военн</w:t>
            </w:r>
            <w:proofErr w:type="gramStart"/>
            <w:r>
              <w:rPr>
                <w:rStyle w:val="12pt"/>
              </w:rPr>
              <w:t>о-</w:t>
            </w:r>
            <w:proofErr w:type="gramEnd"/>
            <w:r>
              <w:rPr>
                <w:rStyle w:val="12pt"/>
              </w:rPr>
              <w:t xml:space="preserve"> патриотическо</w:t>
            </w:r>
            <w:r>
              <w:rPr>
                <w:rStyle w:val="12pt"/>
              </w:rPr>
              <w:t>му воспитанию допризывной молодежи муниципального округа.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12pt"/>
              </w:rPr>
              <w:t>5.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2pt"/>
              </w:rPr>
              <w:t>Объем финансовых средств, выделяемых на проведение праздничных мероприятий</w:t>
            </w:r>
          </w:p>
          <w:p w:rsidR="00F16230" w:rsidRDefault="007660AC">
            <w:pPr>
              <w:pStyle w:val="7"/>
              <w:framePr w:w="150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before="0" w:line="278" w:lineRule="exact"/>
              <w:jc w:val="both"/>
            </w:pPr>
            <w:r>
              <w:rPr>
                <w:rStyle w:val="12pt"/>
              </w:rPr>
              <w:t>за счет собственных средств</w:t>
            </w:r>
          </w:p>
          <w:p w:rsidR="00F16230" w:rsidRDefault="007660AC">
            <w:pPr>
              <w:pStyle w:val="7"/>
              <w:framePr w:w="1508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 w:line="278" w:lineRule="exact"/>
              <w:jc w:val="both"/>
            </w:pPr>
            <w:r>
              <w:rPr>
                <w:rStyle w:val="12pt"/>
              </w:rPr>
              <w:t>за счет субвенций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322" w:lineRule="exact"/>
              <w:ind w:left="360"/>
            </w:pPr>
            <w:r>
              <w:rPr>
                <w:rStyle w:val="a8"/>
              </w:rPr>
              <w:t>541,0 1 428,2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1 489,8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731,0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15082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2pt"/>
              </w:rPr>
              <w:t xml:space="preserve">Централизация полномочий по организации </w:t>
            </w:r>
            <w:r>
              <w:rPr>
                <w:rStyle w:val="12pt"/>
              </w:rPr>
              <w:t>досуговой и социально-воспитательной работы с населением сделало возможным сместить акценты в пользу военно-патриотического воспитания молодежи, выделяя средства на организацию местных праздников и участие только в наиболее масштабных городских проектах.</w:t>
            </w:r>
          </w:p>
        </w:tc>
      </w:tr>
    </w:tbl>
    <w:p w:rsidR="00F16230" w:rsidRDefault="00F16230">
      <w:pPr>
        <w:rPr>
          <w:sz w:val="2"/>
          <w:szCs w:val="2"/>
        </w:rPr>
      </w:pPr>
    </w:p>
    <w:p w:rsidR="00F16230" w:rsidRDefault="00F16230">
      <w:pPr>
        <w:rPr>
          <w:sz w:val="2"/>
          <w:szCs w:val="2"/>
        </w:rPr>
        <w:sectPr w:rsidR="00F16230">
          <w:footerReference w:type="even" r:id="rId8"/>
          <w:footerReference w:type="default" r:id="rId9"/>
          <w:pgSz w:w="16838" w:h="11909" w:orient="landscape"/>
          <w:pgMar w:top="713" w:right="861" w:bottom="1025" w:left="885" w:header="0" w:footer="3" w:gutter="0"/>
          <w:pgNumType w:start="1"/>
          <w:cols w:space="720"/>
          <w:noEndnote/>
          <w:docGrid w:linePitch="360"/>
        </w:sectPr>
      </w:pPr>
    </w:p>
    <w:p w:rsidR="00F16230" w:rsidRDefault="007660AC">
      <w:pPr>
        <w:pStyle w:val="7"/>
        <w:shd w:val="clear" w:color="auto" w:fill="auto"/>
        <w:spacing w:before="0" w:line="317" w:lineRule="exact"/>
        <w:ind w:right="20"/>
        <w:jc w:val="right"/>
      </w:pPr>
      <w:r>
        <w:lastRenderedPageBreak/>
        <w:t>Приложение 2</w:t>
      </w:r>
    </w:p>
    <w:p w:rsidR="00F16230" w:rsidRDefault="007660AC">
      <w:pPr>
        <w:pStyle w:val="7"/>
        <w:shd w:val="clear" w:color="auto" w:fill="auto"/>
        <w:spacing w:before="0" w:line="317" w:lineRule="exact"/>
        <w:ind w:left="3780" w:right="20"/>
        <w:jc w:val="right"/>
      </w:pPr>
      <w:r>
        <w:t xml:space="preserve">к постановлению аппарата Совета депутатов муниципального округа Восточное </w:t>
      </w:r>
      <w:r>
        <w:t>Измайлово</w:t>
      </w:r>
    </w:p>
    <w:p w:rsidR="00F16230" w:rsidRDefault="007660AC">
      <w:pPr>
        <w:pStyle w:val="7"/>
        <w:shd w:val="clear" w:color="auto" w:fill="auto"/>
        <w:spacing w:before="0" w:after="1214" w:line="317" w:lineRule="exact"/>
        <w:ind w:right="20"/>
        <w:jc w:val="right"/>
      </w:pPr>
      <w:r>
        <w:t>от 24.10.2014 г. №96</w:t>
      </w:r>
    </w:p>
    <w:p w:rsidR="00F16230" w:rsidRDefault="007660AC">
      <w:pPr>
        <w:pStyle w:val="30"/>
        <w:shd w:val="clear" w:color="auto" w:fill="auto"/>
        <w:spacing w:after="152" w:line="374" w:lineRule="exact"/>
        <w:jc w:val="center"/>
      </w:pPr>
      <w:r>
        <w:t>Среднесрочный финансовый план муниципального округа Восточное Измайлово на 2015 год и плановый период 2016 - 2017 годов</w:t>
      </w:r>
    </w:p>
    <w:p w:rsidR="00F16230" w:rsidRDefault="007660AC">
      <w:pPr>
        <w:pStyle w:val="7"/>
        <w:shd w:val="clear" w:color="auto" w:fill="auto"/>
        <w:spacing w:before="0" w:after="244"/>
        <w:ind w:left="20" w:right="20" w:firstLine="840"/>
        <w:jc w:val="both"/>
      </w:pPr>
      <w:proofErr w:type="gramStart"/>
      <w:r>
        <w:t>Среднесрочный финансовый план муниципального округа Восточное Измайлово на 2015 год и плановый период 201</w:t>
      </w:r>
      <w:r>
        <w:t>6 - 2017 годов разработан в соответствии с Бюджетным кодексом Российской Федерации на основании проекта закона города Москвы «О бюджете города Москвы на 2015 год и плановый период 2016 и 2017 годов», прогноза социально-экономического развития муниципальног</w:t>
      </w:r>
      <w:r>
        <w:t>о округа Восточное Измайлово на 2015 год и плановый период 2016-2017 годов.</w:t>
      </w:r>
      <w:proofErr w:type="gramEnd"/>
    </w:p>
    <w:p w:rsidR="00F16230" w:rsidRDefault="007660AC">
      <w:pPr>
        <w:pStyle w:val="7"/>
        <w:shd w:val="clear" w:color="auto" w:fill="auto"/>
        <w:spacing w:before="0" w:after="236" w:line="480" w:lineRule="exact"/>
        <w:ind w:left="20" w:right="20" w:firstLine="840"/>
        <w:jc w:val="both"/>
      </w:pPr>
      <w:r>
        <w:t xml:space="preserve">Прогноз основные характеристики бюджета муниципального округа Восточное Измайлово на 2015 год и плановый период 2016 - 2017 годов представлен в таблице 1. Объемы бюджетных </w:t>
      </w:r>
      <w:r>
        <w:t xml:space="preserve">ассигнований по главным распорядителям бюджетных средств, сгруппированные по разделам/подразделам и целевым статьям классификации расходов бюджета представлены в таблице 2. Нормативы отчислений от налоговых поступлений </w:t>
      </w:r>
      <w:proofErr w:type="gramStart"/>
      <w:r>
        <w:t>-в</w:t>
      </w:r>
      <w:proofErr w:type="gramEnd"/>
      <w:r>
        <w:t xml:space="preserve"> таблице 3.</w:t>
      </w:r>
    </w:p>
    <w:p w:rsidR="00F16230" w:rsidRDefault="007660AC">
      <w:pPr>
        <w:pStyle w:val="7"/>
        <w:shd w:val="clear" w:color="auto" w:fill="auto"/>
        <w:spacing w:before="0"/>
        <w:ind w:left="20" w:right="20" w:firstLine="840"/>
        <w:jc w:val="both"/>
      </w:pPr>
      <w:r>
        <w:t>Пояснительная записка к</w:t>
      </w:r>
      <w:r>
        <w:t xml:space="preserve"> среднесрочному финансовому плану муниципального округа Восточное Измайлово на 2015 год и плановый период 2016-2017 годов представлена в виде таблицы 4.</w:t>
      </w:r>
    </w:p>
    <w:p w:rsidR="00F16230" w:rsidRDefault="007660AC">
      <w:pPr>
        <w:pStyle w:val="32"/>
        <w:framePr w:w="9576" w:wrap="notBeside" w:vAnchor="text" w:hAnchor="text" w:xAlign="center" w:y="1"/>
        <w:shd w:val="clear" w:color="auto" w:fill="auto"/>
        <w:spacing w:after="0" w:line="322" w:lineRule="exact"/>
      </w:pPr>
      <w:r>
        <w:rPr>
          <w:rStyle w:val="33"/>
        </w:rPr>
        <w:lastRenderedPageBreak/>
        <w:t>Таблица 1.</w:t>
      </w:r>
    </w:p>
    <w:p w:rsidR="00F16230" w:rsidRDefault="007660AC">
      <w:pPr>
        <w:pStyle w:val="aa"/>
        <w:framePr w:w="9576" w:wrap="notBeside" w:vAnchor="text" w:hAnchor="text" w:xAlign="center" w:y="1"/>
        <w:shd w:val="clear" w:color="auto" w:fill="auto"/>
        <w:spacing w:before="0" w:line="322" w:lineRule="exact"/>
        <w:jc w:val="center"/>
      </w:pPr>
      <w:r>
        <w:t>Основные характеристики бюджета муниципального округа Восточное Измайлово на 2015 год и план</w:t>
      </w:r>
      <w:r>
        <w:t>овый период 2016 - 2017 годов</w:t>
      </w:r>
    </w:p>
    <w:p w:rsidR="00F16230" w:rsidRDefault="007660AC">
      <w:pPr>
        <w:pStyle w:val="32"/>
        <w:framePr w:w="9576" w:wrap="notBeside" w:vAnchor="text" w:hAnchor="text" w:xAlign="center" w:y="1"/>
        <w:shd w:val="clear" w:color="auto" w:fill="auto"/>
        <w:spacing w:after="0" w:line="322" w:lineRule="exact"/>
      </w:pPr>
      <w:proofErr w:type="spellStart"/>
      <w:r>
        <w:rPr>
          <w:rStyle w:val="33"/>
        </w:rPr>
        <w:t>Тыс</w:t>
      </w:r>
      <w:proofErr w:type="gramStart"/>
      <w:r>
        <w:rPr>
          <w:rStyle w:val="33"/>
        </w:rPr>
        <w:t>.р</w:t>
      </w:r>
      <w:proofErr w:type="gramEnd"/>
      <w:r>
        <w:rPr>
          <w:rStyle w:val="33"/>
        </w:rPr>
        <w:t>уб</w:t>
      </w:r>
      <w:proofErr w:type="spellEnd"/>
      <w:r>
        <w:rPr>
          <w:rStyle w:val="33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5016"/>
        <w:gridCol w:w="1248"/>
        <w:gridCol w:w="1330"/>
        <w:gridCol w:w="1296"/>
      </w:tblGrid>
      <w:tr w:rsidR="00F1623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ArialUnicodeMS"/>
              </w:rPr>
              <w:t>№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5"/>
              </w:rPr>
              <w:t>Показатель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a5"/>
              </w:rPr>
              <w:t>2015</w:t>
            </w:r>
          </w:p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a5"/>
              </w:rPr>
              <w:t>год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a5"/>
              </w:rPr>
              <w:t>Плановый период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6230" w:rsidRDefault="00F16230">
            <w:pPr>
              <w:framePr w:w="9576" w:wrap="notBeside" w:vAnchor="text" w:hAnchor="text" w:xAlign="center" w:y="1"/>
            </w:pPr>
          </w:p>
        </w:tc>
        <w:tc>
          <w:tcPr>
            <w:tcW w:w="5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6230" w:rsidRDefault="00F16230">
            <w:pPr>
              <w:framePr w:w="9576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6230" w:rsidRDefault="00F16230">
            <w:pPr>
              <w:framePr w:w="9576" w:wrap="notBeside" w:vAnchor="text" w:hAnchor="text" w:xAlign="center" w:y="1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a5"/>
              </w:rPr>
              <w:t>2016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60" w:lineRule="exact"/>
              <w:ind w:left="160"/>
            </w:pPr>
            <w:r>
              <w:rPr>
                <w:rStyle w:val="a5"/>
              </w:rPr>
              <w:t>2017 год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left="200"/>
            </w:pPr>
            <w:r>
              <w:rPr>
                <w:rStyle w:val="34"/>
              </w:rPr>
              <w:t>1</w:t>
            </w:r>
            <w:r>
              <w:rPr>
                <w:rStyle w:val="ArialUnicodeMS14pt"/>
              </w:rPr>
              <w:t>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Общий объем доходов местного бюджета,</w:t>
            </w:r>
          </w:p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в том числе по группам: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15 462,2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1"/>
              </w:rPr>
              <w:t>15 539,8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60" w:lineRule="exact"/>
              <w:ind w:left="160"/>
            </w:pPr>
            <w:r>
              <w:rPr>
                <w:rStyle w:val="1"/>
              </w:rPr>
              <w:t>17 929,5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left="200"/>
            </w:pPr>
            <w:r>
              <w:rPr>
                <w:rStyle w:val="14pt"/>
              </w:rPr>
              <w:t>1</w:t>
            </w:r>
            <w:r>
              <w:rPr>
                <w:rStyle w:val="ArialUnicodeMS0"/>
              </w:rPr>
              <w:t>.</w:t>
            </w:r>
            <w:r>
              <w:rPr>
                <w:rStyle w:val="14pt"/>
              </w:rPr>
              <w:t>1</w:t>
            </w:r>
            <w:r>
              <w:rPr>
                <w:rStyle w:val="ArialUnicodeMS0"/>
              </w:rPr>
              <w:t>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- налоговые и неналоговые доходы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15 462,2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1"/>
              </w:rPr>
              <w:t>15 539,8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60" w:lineRule="exact"/>
              <w:ind w:left="160"/>
            </w:pPr>
            <w:r>
              <w:rPr>
                <w:rStyle w:val="1"/>
              </w:rPr>
              <w:t xml:space="preserve">17 </w:t>
            </w:r>
            <w:r>
              <w:rPr>
                <w:rStyle w:val="1"/>
              </w:rPr>
              <w:t>929,5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4"/>
              </w:rPr>
              <w:t>1</w:t>
            </w:r>
            <w:r>
              <w:rPr>
                <w:rStyle w:val="FranklinGothicMedium11pt"/>
              </w:rPr>
              <w:t>.</w:t>
            </w:r>
            <w:r>
              <w:rPr>
                <w:rStyle w:val="4"/>
              </w:rPr>
              <w:t>2</w:t>
            </w:r>
            <w:r>
              <w:rPr>
                <w:rStyle w:val="FranklinGothicMedium11pt"/>
              </w:rPr>
              <w:t>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1"/>
              </w:rPr>
              <w:t>- безвозмездные поступления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90" w:lineRule="exact"/>
              <w:jc w:val="center"/>
            </w:pPr>
            <w:r>
              <w:rPr>
                <w:rStyle w:val="45pt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4pt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90" w:lineRule="exact"/>
              <w:jc w:val="center"/>
            </w:pPr>
            <w:r>
              <w:rPr>
                <w:rStyle w:val="45pt"/>
              </w:rPr>
              <w:t>-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1"/>
              </w:rPr>
              <w:t>1.3.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326" w:lineRule="exact"/>
              <w:ind w:left="120"/>
            </w:pPr>
            <w:r>
              <w:rPr>
                <w:rStyle w:val="1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90" w:lineRule="exact"/>
              <w:jc w:val="center"/>
            </w:pPr>
            <w:r>
              <w:rPr>
                <w:rStyle w:val="45pt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90" w:lineRule="exact"/>
              <w:jc w:val="center"/>
            </w:pPr>
            <w:r>
              <w:rPr>
                <w:rStyle w:val="45pt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90" w:lineRule="exact"/>
              <w:jc w:val="center"/>
            </w:pPr>
            <w:r>
              <w:rPr>
                <w:rStyle w:val="45pt"/>
              </w:rPr>
              <w:t>-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left="200"/>
            </w:pPr>
            <w:r>
              <w:rPr>
                <w:rStyle w:val="5"/>
              </w:rPr>
              <w:t>2</w:t>
            </w:r>
            <w:r>
              <w:rPr>
                <w:rStyle w:val="ArialUnicodeMS14pt0"/>
              </w:rPr>
              <w:t>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331" w:lineRule="exact"/>
              <w:ind w:left="120"/>
            </w:pPr>
            <w:r>
              <w:rPr>
                <w:rStyle w:val="1"/>
              </w:rPr>
              <w:t>Общий объем расходов местного бюджета.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"/>
              </w:rPr>
              <w:t>15 462,2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1"/>
              </w:rPr>
              <w:t>15 539,8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60" w:lineRule="exact"/>
              <w:ind w:left="160"/>
            </w:pPr>
            <w:r>
              <w:rPr>
                <w:rStyle w:val="1"/>
              </w:rPr>
              <w:t>17 929,5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left="200"/>
            </w:pPr>
            <w:r>
              <w:rPr>
                <w:rStyle w:val="TrebuchetMS12pt"/>
              </w:rPr>
              <w:t>3</w:t>
            </w:r>
            <w:r>
              <w:rPr>
                <w:rStyle w:val="ArialUnicodeMS14pt1"/>
              </w:rPr>
              <w:t>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326" w:lineRule="exact"/>
              <w:ind w:left="120"/>
            </w:pPr>
            <w:r>
              <w:rPr>
                <w:rStyle w:val="1"/>
              </w:rPr>
              <w:t>Профицит</w:t>
            </w:r>
            <w:proofErr w:type="gramStart"/>
            <w:r>
              <w:rPr>
                <w:rStyle w:val="1"/>
              </w:rPr>
              <w:t xml:space="preserve"> (+)/ </w:t>
            </w:r>
            <w:proofErr w:type="gramEnd"/>
            <w:r>
              <w:rPr>
                <w:rStyle w:val="1"/>
              </w:rPr>
              <w:t>дефицит местного бюджета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90" w:lineRule="exact"/>
              <w:jc w:val="center"/>
            </w:pPr>
            <w:r>
              <w:rPr>
                <w:rStyle w:val="45pt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4pt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90" w:lineRule="exact"/>
              <w:jc w:val="center"/>
            </w:pPr>
            <w:r>
              <w:rPr>
                <w:rStyle w:val="45pt"/>
              </w:rPr>
              <w:t>-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1"/>
              </w:rPr>
              <w:t>4.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Верхний предел муниципального долга: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90" w:lineRule="exact"/>
              <w:jc w:val="center"/>
            </w:pPr>
            <w:r>
              <w:rPr>
                <w:rStyle w:val="45pt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4pt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90" w:lineRule="exact"/>
              <w:jc w:val="center"/>
            </w:pPr>
            <w:r>
              <w:rPr>
                <w:rStyle w:val="45pt"/>
              </w:rPr>
              <w:t>-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1"/>
              </w:rPr>
              <w:t>4.1.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4pt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90" w:lineRule="exact"/>
              <w:jc w:val="center"/>
            </w:pPr>
            <w:r>
              <w:rPr>
                <w:rStyle w:val="45pt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90" w:lineRule="exact"/>
              <w:jc w:val="center"/>
            </w:pPr>
            <w:r>
              <w:rPr>
                <w:rStyle w:val="45pt"/>
              </w:rPr>
              <w:t>-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1"/>
              </w:rPr>
              <w:t>4.2.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326" w:lineRule="exact"/>
              <w:ind w:left="120"/>
            </w:pPr>
            <w:r>
              <w:rPr>
                <w:rStyle w:val="1"/>
              </w:rP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90" w:lineRule="exact"/>
              <w:jc w:val="center"/>
            </w:pPr>
            <w:r>
              <w:rPr>
                <w:rStyle w:val="45pt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4pt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76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4pt"/>
              </w:rPr>
              <w:t>-</w:t>
            </w:r>
          </w:p>
        </w:tc>
      </w:tr>
    </w:tbl>
    <w:p w:rsidR="00F16230" w:rsidRDefault="00F16230">
      <w:pPr>
        <w:rPr>
          <w:sz w:val="2"/>
          <w:szCs w:val="2"/>
        </w:rPr>
      </w:pPr>
    </w:p>
    <w:p w:rsidR="00F16230" w:rsidRDefault="00F16230">
      <w:pPr>
        <w:rPr>
          <w:sz w:val="2"/>
          <w:szCs w:val="2"/>
        </w:rPr>
        <w:sectPr w:rsidR="00F16230">
          <w:footerReference w:type="even" r:id="rId10"/>
          <w:footerReference w:type="default" r:id="rId11"/>
          <w:type w:val="continuous"/>
          <w:pgSz w:w="11909" w:h="16838"/>
          <w:pgMar w:top="699" w:right="1149" w:bottom="3521" w:left="1173" w:header="0" w:footer="3" w:gutter="0"/>
          <w:pgNumType w:start="1"/>
          <w:cols w:space="720"/>
          <w:noEndnote/>
          <w:titlePg/>
          <w:docGrid w:linePitch="360"/>
        </w:sectPr>
      </w:pPr>
    </w:p>
    <w:p w:rsidR="00F16230" w:rsidRDefault="007660AC">
      <w:pPr>
        <w:pStyle w:val="41"/>
        <w:framePr w:w="9528" w:wrap="notBeside" w:vAnchor="text" w:hAnchor="text" w:xAlign="center" w:y="1"/>
        <w:shd w:val="clear" w:color="auto" w:fill="auto"/>
      </w:pPr>
      <w:r>
        <w:lastRenderedPageBreak/>
        <w:t>Таблица 2.</w:t>
      </w:r>
    </w:p>
    <w:p w:rsidR="00F16230" w:rsidRDefault="007660AC">
      <w:pPr>
        <w:pStyle w:val="aa"/>
        <w:framePr w:w="9528" w:wrap="notBeside" w:vAnchor="text" w:hAnchor="text" w:xAlign="center" w:y="1"/>
        <w:shd w:val="clear" w:color="auto" w:fill="auto"/>
        <w:spacing w:before="0" w:line="317" w:lineRule="exact"/>
        <w:jc w:val="center"/>
      </w:pPr>
      <w:r>
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бюджета </w:t>
      </w:r>
      <w:r>
        <w:t>муниципального округа Восточное Измайлово на 2015 год и плановый период 2016 - 2017 годов</w:t>
      </w:r>
    </w:p>
    <w:p w:rsidR="00F16230" w:rsidRDefault="007660AC">
      <w:pPr>
        <w:pStyle w:val="41"/>
        <w:framePr w:w="9528" w:wrap="notBeside" w:vAnchor="text" w:hAnchor="text" w:xAlign="center" w:y="1"/>
        <w:shd w:val="clear" w:color="auto" w:fill="auto"/>
        <w:spacing w:line="230" w:lineRule="exact"/>
        <w:jc w:val="left"/>
      </w:pPr>
      <w:proofErr w:type="spellStart"/>
      <w:r>
        <w:rPr>
          <w:rStyle w:val="42"/>
          <w:b/>
          <w:bCs/>
        </w:rPr>
        <w:t>Тыс</w:t>
      </w:r>
      <w:proofErr w:type="gramStart"/>
      <w:r>
        <w:rPr>
          <w:rStyle w:val="42"/>
          <w:b/>
          <w:bCs/>
        </w:rPr>
        <w:t>.р</w:t>
      </w:r>
      <w:proofErr w:type="gramEnd"/>
      <w:r>
        <w:rPr>
          <w:rStyle w:val="42"/>
          <w:b/>
          <w:bCs/>
        </w:rPr>
        <w:t>уб</w:t>
      </w:r>
      <w:proofErr w:type="spellEnd"/>
      <w:r>
        <w:rPr>
          <w:rStyle w:val="42"/>
          <w:b/>
          <w:bCs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032"/>
        <w:gridCol w:w="1560"/>
        <w:gridCol w:w="1579"/>
        <w:gridCol w:w="1670"/>
      </w:tblGrid>
      <w:tr w:rsidR="00F1623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ind w:left="280"/>
            </w:pPr>
            <w:r>
              <w:rPr>
                <w:rStyle w:val="a8"/>
              </w:rPr>
              <w:t>№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a8"/>
              </w:rPr>
              <w:t>Раздел, подраздел, целевая статья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2015 год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Плановый период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6230" w:rsidRDefault="00F16230">
            <w:pPr>
              <w:framePr w:w="9528" w:wrap="notBeside" w:vAnchor="text" w:hAnchor="text" w:xAlign="center" w:y="1"/>
            </w:pPr>
          </w:p>
        </w:tc>
        <w:tc>
          <w:tcPr>
            <w:tcW w:w="4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6230" w:rsidRDefault="00F16230">
            <w:pPr>
              <w:framePr w:w="952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6230" w:rsidRDefault="00F16230">
            <w:pPr>
              <w:framePr w:w="9528" w:wrap="notBeside" w:vAnchor="text" w:hAnchor="text" w:xAlign="center" w:y="1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2016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2017 год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F16230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a8"/>
              </w:rPr>
              <w:t xml:space="preserve">Главный распорядитель бюджетных средств - </w:t>
            </w:r>
            <w:r>
              <w:rPr>
                <w:rStyle w:val="115pt"/>
              </w:rPr>
              <w:t xml:space="preserve">аппарат Совета депутатов </w:t>
            </w:r>
            <w:r>
              <w:rPr>
                <w:rStyle w:val="115pt"/>
              </w:rPr>
              <w:t>муниципального округа Восточное Измайлово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F16230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2"/>
              </w:rPr>
              <w:t>00 00 000 0000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15 462.2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15 539.8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17 929.5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2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2"/>
              </w:rPr>
              <w:t>01 02 31А 0101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15pt"/>
              </w:rPr>
              <w:t>2 000.8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15pt"/>
              </w:rPr>
              <w:t>2 000,8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40"/>
              <w:jc w:val="right"/>
            </w:pPr>
            <w:r>
              <w:rPr>
                <w:rStyle w:val="115pt"/>
              </w:rPr>
              <w:t>2 000,8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ind w:left="280"/>
            </w:pPr>
            <w:r>
              <w:rPr>
                <w:rStyle w:val="2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2"/>
              </w:rPr>
              <w:t>01 03 31А0102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15pt"/>
              </w:rPr>
              <w:t>182.8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15pt"/>
              </w:rPr>
              <w:t>182.8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40"/>
              <w:jc w:val="right"/>
            </w:pPr>
            <w:r>
              <w:rPr>
                <w:rStyle w:val="115pt"/>
              </w:rPr>
              <w:t>182.8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ind w:left="280"/>
            </w:pPr>
            <w:r>
              <w:rPr>
                <w:rStyle w:val="2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2"/>
              </w:rPr>
              <w:t>01 04 31Б 0105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15pt"/>
              </w:rPr>
              <w:t>10451.1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15pt"/>
              </w:rPr>
              <w:t>10451.1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40"/>
              <w:jc w:val="right"/>
            </w:pPr>
            <w:r>
              <w:rPr>
                <w:rStyle w:val="115pt"/>
              </w:rPr>
              <w:t>10451.1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ind w:left="280"/>
            </w:pPr>
            <w:r>
              <w:rPr>
                <w:rStyle w:val="2"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2"/>
              </w:rPr>
              <w:t>01 07 020 0000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80" w:lineRule="exact"/>
              <w:ind w:right="120"/>
              <w:jc w:val="right"/>
            </w:pPr>
            <w:r>
              <w:rPr>
                <w:rStyle w:val="Arial4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80" w:lineRule="exact"/>
              <w:ind w:right="120"/>
              <w:jc w:val="right"/>
            </w:pPr>
            <w:r>
              <w:rPr>
                <w:rStyle w:val="Arial4pt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40"/>
              <w:jc w:val="right"/>
            </w:pPr>
            <w:r>
              <w:rPr>
                <w:rStyle w:val="115pt"/>
              </w:rPr>
              <w:t>2 389.7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2"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2"/>
              </w:rPr>
              <w:t>01 11 32А0100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15pt"/>
              </w:rPr>
              <w:t>300,0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15pt"/>
              </w:rPr>
              <w:t>300,0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40"/>
              <w:jc w:val="right"/>
            </w:pPr>
            <w:r>
              <w:rPr>
                <w:rStyle w:val="115pt"/>
              </w:rPr>
              <w:t>300,0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ind w:left="280"/>
            </w:pPr>
            <w:r>
              <w:rPr>
                <w:rStyle w:val="2"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2"/>
              </w:rPr>
              <w:t>01 13 31Б0104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15pt"/>
              </w:rPr>
              <w:t>103.5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15pt"/>
              </w:rPr>
              <w:t>103.5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40"/>
              <w:jc w:val="right"/>
            </w:pPr>
            <w:r>
              <w:rPr>
                <w:rStyle w:val="115pt"/>
              </w:rPr>
              <w:t>103.5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2"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2"/>
              </w:rPr>
              <w:t>03 09 35Е 0114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15pt"/>
              </w:rPr>
              <w:t>33.0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15pt"/>
              </w:rPr>
              <w:t>33.0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40"/>
              <w:jc w:val="right"/>
            </w:pPr>
            <w:r>
              <w:rPr>
                <w:rStyle w:val="115pt"/>
              </w:rPr>
              <w:t>33.0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2"/>
              </w:rPr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2"/>
              </w:rPr>
              <w:t>08 04 35Е 0105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15pt"/>
              </w:rPr>
              <w:t>1 241.0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15pt"/>
              </w:rPr>
              <w:t>1 298.6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40"/>
              <w:jc w:val="right"/>
            </w:pPr>
            <w:r>
              <w:rPr>
                <w:rStyle w:val="115pt"/>
              </w:rPr>
              <w:t>1 298.6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ind w:left="300"/>
            </w:pPr>
            <w:r>
              <w:rPr>
                <w:rStyle w:val="2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2"/>
              </w:rPr>
              <w:t>12 02 35Е 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15pt"/>
              </w:rPr>
              <w:t>900.0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15pt"/>
              </w:rPr>
              <w:t>920.0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40"/>
              <w:jc w:val="right"/>
            </w:pPr>
            <w:r>
              <w:rPr>
                <w:rStyle w:val="115pt"/>
              </w:rPr>
              <w:t>920.0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ind w:left="280"/>
            </w:pPr>
            <w:r>
              <w:rPr>
                <w:rStyle w:val="2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2"/>
              </w:rPr>
              <w:t>12 04 35Е 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15pt"/>
              </w:rPr>
              <w:t>250.0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15pt"/>
              </w:rPr>
              <w:t>250.0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right="140"/>
              <w:jc w:val="right"/>
            </w:pPr>
            <w:r>
              <w:rPr>
                <w:rStyle w:val="115pt"/>
              </w:rPr>
              <w:t>250.0</w:t>
            </w:r>
          </w:p>
        </w:tc>
      </w:tr>
    </w:tbl>
    <w:p w:rsidR="00F16230" w:rsidRDefault="00F16230">
      <w:pPr>
        <w:spacing w:line="300" w:lineRule="exact"/>
      </w:pPr>
    </w:p>
    <w:p w:rsidR="00F16230" w:rsidRDefault="007660AC">
      <w:pPr>
        <w:pStyle w:val="41"/>
        <w:framePr w:w="9830" w:wrap="notBeside" w:vAnchor="text" w:hAnchor="text" w:xAlign="center" w:y="1"/>
        <w:shd w:val="clear" w:color="auto" w:fill="auto"/>
        <w:spacing w:line="322" w:lineRule="exact"/>
      </w:pPr>
      <w:r>
        <w:t>Таблица 3.</w:t>
      </w:r>
    </w:p>
    <w:p w:rsidR="00F16230" w:rsidRDefault="007660AC">
      <w:pPr>
        <w:pStyle w:val="aa"/>
        <w:framePr w:w="9830" w:wrap="notBeside" w:vAnchor="text" w:hAnchor="text" w:xAlign="center" w:y="1"/>
        <w:shd w:val="clear" w:color="auto" w:fill="auto"/>
        <w:spacing w:before="0" w:line="322" w:lineRule="exact"/>
        <w:jc w:val="center"/>
      </w:pPr>
      <w:r>
        <w:t xml:space="preserve">Нормативы отчислений от налоговых доходов </w:t>
      </w:r>
      <w:r>
        <w:t>в бюджет муниципального округа Восточное Измайлово, устанавливаемые (подлежащие установлению) законами города Москвы на 2015 год и плановый период 2016 - 2017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574"/>
        <w:gridCol w:w="1560"/>
        <w:gridCol w:w="1574"/>
        <w:gridCol w:w="1550"/>
      </w:tblGrid>
      <w:tr w:rsidR="00F1623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left="160"/>
            </w:pPr>
            <w:r>
              <w:rPr>
                <w:rStyle w:val="a8"/>
              </w:rPr>
              <w:t>№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30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a8"/>
              </w:rPr>
              <w:t>Наименование вида налоговых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3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2015 год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83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Плановый период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F16230">
            <w:pPr>
              <w:framePr w:w="9830" w:wrap="notBeside" w:vAnchor="text" w:hAnchor="text" w:xAlign="center" w:y="1"/>
            </w:pPr>
          </w:p>
        </w:tc>
        <w:tc>
          <w:tcPr>
            <w:tcW w:w="4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F16230">
            <w:pPr>
              <w:framePr w:w="9830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F16230">
            <w:pPr>
              <w:framePr w:w="9830" w:wrap="notBeside" w:vAnchor="text" w:hAnchor="text" w:xAlign="center" w:y="1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83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2016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83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2017 год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left="260"/>
            </w:pPr>
            <w:r>
              <w:rPr>
                <w:rStyle w:val="2"/>
              </w:rP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830" w:wrap="notBeside" w:vAnchor="text" w:hAnchor="text" w:xAlign="center" w:y="1"/>
              <w:shd w:val="clear" w:color="auto" w:fill="auto"/>
              <w:spacing w:before="0" w:line="230" w:lineRule="exact"/>
              <w:ind w:left="100"/>
            </w:pPr>
            <w:r>
              <w:rPr>
                <w:rStyle w:val="115pt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83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"/>
              </w:rPr>
              <w:t>0,9842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83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"/>
              </w:rPr>
              <w:t>0,9332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83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"/>
              </w:rPr>
              <w:t>1,0157</w:t>
            </w:r>
          </w:p>
        </w:tc>
      </w:tr>
    </w:tbl>
    <w:p w:rsidR="00F16230" w:rsidRDefault="00F16230">
      <w:pPr>
        <w:rPr>
          <w:sz w:val="2"/>
          <w:szCs w:val="2"/>
        </w:rPr>
      </w:pPr>
    </w:p>
    <w:p w:rsidR="00F16230" w:rsidRDefault="007660AC">
      <w:pPr>
        <w:pStyle w:val="7"/>
        <w:shd w:val="clear" w:color="auto" w:fill="auto"/>
        <w:spacing w:before="0" w:line="260" w:lineRule="exact"/>
        <w:ind w:left="8260"/>
      </w:pPr>
      <w:r>
        <w:t>Таблица 4.</w:t>
      </w:r>
    </w:p>
    <w:p w:rsidR="00F16230" w:rsidRDefault="007660AC">
      <w:pPr>
        <w:pStyle w:val="30"/>
        <w:shd w:val="clear" w:color="auto" w:fill="auto"/>
        <w:spacing w:line="317" w:lineRule="exact"/>
        <w:ind w:left="140"/>
        <w:jc w:val="center"/>
      </w:pPr>
      <w:r>
        <w:t>Пояснительная записка к среднесрочному финансовому плану муниципального округа Восточное Измайлово на 2015 год и плановый период 2016 - 2017 годов</w:t>
      </w:r>
    </w:p>
    <w:p w:rsidR="00F16230" w:rsidRDefault="007660AC">
      <w:pPr>
        <w:pStyle w:val="7"/>
        <w:shd w:val="clear" w:color="auto" w:fill="auto"/>
        <w:tabs>
          <w:tab w:val="right" w:leader="underscore" w:pos="6764"/>
          <w:tab w:val="right" w:leader="underscore" w:pos="9692"/>
        </w:tabs>
        <w:spacing w:before="0" w:line="317" w:lineRule="exact"/>
        <w:ind w:left="140"/>
        <w:jc w:val="both"/>
      </w:pPr>
      <w:r>
        <w:tab/>
        <w:t xml:space="preserve"> </w:t>
      </w:r>
      <w:r>
        <w:rPr>
          <w:rStyle w:val="6"/>
        </w:rPr>
        <w:t>.</w:t>
      </w:r>
      <w:r>
        <w:tab/>
      </w:r>
      <w:proofErr w:type="spellStart"/>
      <w:r>
        <w:rPr>
          <w:rStyle w:val="6"/>
        </w:rPr>
        <w:t>Тыс</w:t>
      </w:r>
      <w:proofErr w:type="gramStart"/>
      <w:r>
        <w:rPr>
          <w:rStyle w:val="6"/>
        </w:rPr>
        <w:t>.р</w:t>
      </w:r>
      <w:proofErr w:type="gramEnd"/>
      <w:r>
        <w:rPr>
          <w:rStyle w:val="6"/>
        </w:rPr>
        <w:t>уб</w:t>
      </w:r>
      <w:proofErr w:type="spellEnd"/>
      <w:r>
        <w:rPr>
          <w:rStyle w:val="6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357"/>
        <w:gridCol w:w="1522"/>
        <w:gridCol w:w="1584"/>
        <w:gridCol w:w="3701"/>
      </w:tblGrid>
      <w:tr w:rsidR="00F16230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12pt"/>
              </w:rPr>
              <w:lastRenderedPageBreak/>
              <w:t>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a8"/>
              </w:rPr>
              <w:t>Наименование</w:t>
            </w:r>
          </w:p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a8"/>
              </w:rPr>
              <w:t>показателя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a8"/>
              </w:rPr>
              <w:t xml:space="preserve">2014 </w:t>
            </w:r>
            <w:r>
              <w:rPr>
                <w:rStyle w:val="a8"/>
              </w:rPr>
              <w:t>год (прогноз)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8"/>
              </w:rPr>
              <w:t>2015 год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rPr>
                <w:rStyle w:val="a8"/>
              </w:rPr>
              <w:t>Причины и факторы изменений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12pt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2pt"/>
              </w:rPr>
              <w:t>Объём доходов местного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340"/>
            </w:pPr>
            <w:r>
              <w:rPr>
                <w:rStyle w:val="12pt"/>
              </w:rPr>
              <w:t>27 734,0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15 462,2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F16230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12pt"/>
              </w:rPr>
              <w:t>1.1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418" w:lineRule="exact"/>
              <w:ind w:left="120"/>
            </w:pPr>
            <w:r>
              <w:rPr>
                <w:rStyle w:val="12pt"/>
              </w:rPr>
              <w:t>- налоговые и</w:t>
            </w:r>
          </w:p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418" w:lineRule="exact"/>
              <w:ind w:left="120"/>
            </w:pPr>
            <w:r>
              <w:rPr>
                <w:rStyle w:val="12pt"/>
              </w:rPr>
              <w:t>неналоговые</w:t>
            </w:r>
          </w:p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418" w:lineRule="exact"/>
              <w:ind w:left="120"/>
            </w:pPr>
            <w:r>
              <w:rPr>
                <w:rStyle w:val="12pt"/>
              </w:rPr>
              <w:t>доходы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15 917,2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15 462,2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12pt"/>
              </w:rPr>
              <w:t xml:space="preserve">Прекращение исполнения полномочий города Москвы и, как следствие, прекращение предоставления </w:t>
            </w:r>
            <w:r>
              <w:rPr>
                <w:rStyle w:val="12pt"/>
              </w:rPr>
              <w:t>субвенций из бюджета города Москвы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12pt"/>
              </w:rPr>
              <w:t>1.2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422" w:lineRule="exact"/>
              <w:ind w:left="120"/>
            </w:pPr>
            <w:r>
              <w:rPr>
                <w:rStyle w:val="12pt"/>
              </w:rPr>
              <w:t>- безвозмездные поступления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11 816,8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520"/>
            </w:pPr>
            <w:r>
              <w:rPr>
                <w:rStyle w:val="12pt"/>
              </w:rPr>
              <w:t xml:space="preserve"> -</w:t>
            </w:r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F16230">
            <w:pPr>
              <w:framePr w:w="9845" w:wrap="notBeside" w:vAnchor="text" w:hAnchor="text" w:xAlign="center" w:y="1"/>
            </w:pP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12pt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2pt"/>
              </w:rPr>
              <w:t>Объёмы расходов</w:t>
            </w:r>
          </w:p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proofErr w:type="gramStart"/>
            <w:r>
              <w:rPr>
                <w:rStyle w:val="12pt"/>
              </w:rPr>
              <w:t>(бюджетных</w:t>
            </w:r>
            <w:proofErr w:type="gramEnd"/>
          </w:p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2pt"/>
              </w:rPr>
              <w:t>ассигнований)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29 084,0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15 462,2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F16230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12pt"/>
              </w:rPr>
              <w:t>2.1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2"/>
              </w:rPr>
              <w:t>01 02 31А 0101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1 990,0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2 000,8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2pt"/>
              </w:rPr>
              <w:t xml:space="preserve">Изменение штатного расписания в связи с отказом от исполнения полномочий </w:t>
            </w:r>
            <w:r>
              <w:rPr>
                <w:rStyle w:val="12pt"/>
              </w:rPr>
              <w:t>города Москвы привело к перераспределению средств между целевыми статьями расходов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12pt"/>
              </w:rPr>
              <w:t>2.2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2"/>
              </w:rPr>
              <w:t>01 03 31А0102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180,0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182,8</w:t>
            </w:r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F16230">
            <w:pPr>
              <w:framePr w:w="9845" w:wrap="notBeside" w:vAnchor="text" w:hAnchor="text" w:xAlign="center" w:y="1"/>
            </w:pP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12pt"/>
              </w:rPr>
              <w:t>2.3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2"/>
              </w:rPr>
              <w:t>01 03 ЗЗА 0211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1 980,0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-</w:t>
            </w:r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F16230">
            <w:pPr>
              <w:framePr w:w="9845" w:wrap="notBeside" w:vAnchor="text" w:hAnchor="text" w:xAlign="center" w:y="1"/>
            </w:pP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12pt"/>
              </w:rPr>
              <w:t>2.4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2"/>
              </w:rPr>
              <w:t>01 04 31Б 0101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916,4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-</w:t>
            </w:r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F16230">
            <w:pPr>
              <w:framePr w:w="9845" w:wrap="notBeside" w:vAnchor="text" w:hAnchor="text" w:xAlign="center" w:y="1"/>
            </w:pP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12pt"/>
              </w:rPr>
              <w:t>2.5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2"/>
              </w:rPr>
              <w:t>01 04 31Б 0105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И 557,7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10 451,1</w:t>
            </w:r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F16230">
            <w:pPr>
              <w:framePr w:w="9845" w:wrap="notBeside" w:vAnchor="text" w:hAnchor="text" w:xAlign="center" w:y="1"/>
            </w:pP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12pt"/>
              </w:rPr>
              <w:t>2.6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2"/>
              </w:rPr>
              <w:t>01 04 ЗЗА 0101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762,7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-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12pt"/>
              </w:rPr>
              <w:t xml:space="preserve">Прекращение </w:t>
            </w:r>
            <w:r>
              <w:rPr>
                <w:rStyle w:val="12pt"/>
              </w:rPr>
              <w:t>исполнения полномочий города Москвы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12pt"/>
              </w:rPr>
              <w:t>2.7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2"/>
              </w:rPr>
              <w:t>01 04 ЗЗА 0102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1 243,2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-</w:t>
            </w:r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F16230">
            <w:pPr>
              <w:framePr w:w="9845" w:wrap="notBeside" w:vAnchor="text" w:hAnchor="text" w:xAlign="center" w:y="1"/>
            </w:pP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12pt"/>
              </w:rPr>
              <w:t>2.8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2"/>
              </w:rPr>
              <w:t>01 04 ЗЗА 0104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3 095,0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-</w:t>
            </w:r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F16230">
            <w:pPr>
              <w:framePr w:w="9845" w:wrap="notBeside" w:vAnchor="text" w:hAnchor="text" w:xAlign="center" w:y="1"/>
            </w:pP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12pt"/>
              </w:rPr>
              <w:t>2.9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2"/>
              </w:rPr>
              <w:t>08 04 09Г 0701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1 669,9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-</w:t>
            </w:r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F16230">
            <w:pPr>
              <w:framePr w:w="9845" w:wrap="notBeside" w:vAnchor="text" w:hAnchor="text" w:xAlign="center" w:y="1"/>
            </w:pP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12pt"/>
              </w:rPr>
              <w:t>2.10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2"/>
              </w:rPr>
              <w:t>11 02 10А 0301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3 066,0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-</w:t>
            </w:r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230" w:rsidRDefault="00F16230">
            <w:pPr>
              <w:framePr w:w="9845" w:wrap="notBeside" w:vAnchor="text" w:hAnchor="text" w:xAlign="center" w:y="1"/>
            </w:pP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12pt"/>
              </w:rPr>
              <w:t>2.11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60" w:lineRule="exact"/>
              <w:ind w:left="120"/>
            </w:pPr>
            <w:r>
              <w:rPr>
                <w:rStyle w:val="2"/>
              </w:rPr>
              <w:t>08 04 35Е 0105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1 283,0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2pt"/>
              </w:rPr>
              <w:t>1 241,0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12pt"/>
              </w:rPr>
              <w:t xml:space="preserve">Финансирование вопросов местного значение остается на </w:t>
            </w:r>
            <w:r>
              <w:rPr>
                <w:rStyle w:val="12pt"/>
              </w:rPr>
              <w:t>уровне 2014 года в соответствии с нормативным расчетом.</w:t>
            </w:r>
          </w:p>
        </w:tc>
      </w:tr>
      <w:tr w:rsidR="00F1623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12pt"/>
              </w:rPr>
              <w:t>2.12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line="326" w:lineRule="exact"/>
              <w:ind w:left="120"/>
            </w:pPr>
            <w:r>
              <w:rPr>
                <w:rStyle w:val="2"/>
              </w:rPr>
              <w:t>12 02 35Е 0103 12 04 35Е 0103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after="60" w:line="240" w:lineRule="exact"/>
              <w:ind w:right="120"/>
              <w:jc w:val="right"/>
            </w:pPr>
            <w:r>
              <w:rPr>
                <w:rStyle w:val="12pt"/>
              </w:rPr>
              <w:t>896.0</w:t>
            </w:r>
          </w:p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60" w:line="240" w:lineRule="exact"/>
              <w:ind w:right="120"/>
              <w:jc w:val="right"/>
            </w:pPr>
            <w:r>
              <w:rPr>
                <w:rStyle w:val="12pt"/>
              </w:rPr>
              <w:t>225.0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0" w:after="60" w:line="240" w:lineRule="exact"/>
              <w:ind w:right="120"/>
              <w:jc w:val="right"/>
            </w:pPr>
            <w:r>
              <w:rPr>
                <w:rStyle w:val="12pt"/>
              </w:rPr>
              <w:t>900.0</w:t>
            </w:r>
          </w:p>
          <w:p w:rsidR="00F16230" w:rsidRDefault="007660AC">
            <w:pPr>
              <w:pStyle w:val="7"/>
              <w:framePr w:w="9845" w:wrap="notBeside" w:vAnchor="text" w:hAnchor="text" w:xAlign="center" w:y="1"/>
              <w:shd w:val="clear" w:color="auto" w:fill="auto"/>
              <w:spacing w:before="60" w:line="240" w:lineRule="exact"/>
              <w:ind w:right="120"/>
              <w:jc w:val="right"/>
            </w:pPr>
            <w:r>
              <w:rPr>
                <w:rStyle w:val="12pt"/>
              </w:rPr>
              <w:t>250.0</w:t>
            </w:r>
          </w:p>
        </w:tc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230" w:rsidRDefault="00F16230">
            <w:pPr>
              <w:framePr w:w="9845" w:wrap="notBeside" w:vAnchor="text" w:hAnchor="text" w:xAlign="center" w:y="1"/>
            </w:pPr>
          </w:p>
        </w:tc>
      </w:tr>
    </w:tbl>
    <w:p w:rsidR="00F16230" w:rsidRDefault="00F16230">
      <w:pPr>
        <w:rPr>
          <w:sz w:val="2"/>
          <w:szCs w:val="2"/>
        </w:rPr>
      </w:pPr>
    </w:p>
    <w:p w:rsidR="00F16230" w:rsidRDefault="00F16230">
      <w:pPr>
        <w:rPr>
          <w:sz w:val="2"/>
          <w:szCs w:val="2"/>
        </w:rPr>
      </w:pPr>
    </w:p>
    <w:sectPr w:rsidR="00F16230">
      <w:type w:val="continuous"/>
      <w:pgSz w:w="11909" w:h="16838"/>
      <w:pgMar w:top="473" w:right="859" w:bottom="3603" w:left="859" w:header="0" w:footer="3" w:gutter="20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AC" w:rsidRDefault="007660AC">
      <w:r>
        <w:separator/>
      </w:r>
    </w:p>
  </w:endnote>
  <w:endnote w:type="continuationSeparator" w:id="0">
    <w:p w:rsidR="007660AC" w:rsidRDefault="007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30" w:rsidRDefault="007660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0.2pt;margin-top:548.15pt;width:3.1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16230" w:rsidRDefault="007660AC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0417" w:rsidRPr="00890417">
                  <w:rPr>
                    <w:rStyle w:val="TimesNewRoman12pt0pt"/>
                    <w:rFonts w:eastAsia="Arial"/>
                    <w:noProof/>
                  </w:rPr>
                  <w:t>4</w:t>
                </w:r>
                <w:r>
                  <w:rPr>
                    <w:rStyle w:val="TimesNewRoman12pt0pt"/>
                    <w:rFonts w:eastAsia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30" w:rsidRDefault="007660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0.2pt;margin-top:548.15pt;width:3.1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16230" w:rsidRDefault="007660AC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0417" w:rsidRPr="00890417">
                  <w:rPr>
                    <w:rStyle w:val="TimesNewRoman12pt0pt"/>
                    <w:rFonts w:eastAsia="Arial"/>
                    <w:noProof/>
                  </w:rPr>
                  <w:t>3</w:t>
                </w:r>
                <w:r>
                  <w:rPr>
                    <w:rStyle w:val="TimesNewRoman12pt0pt"/>
                    <w:rFonts w:eastAsia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30" w:rsidRDefault="007660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6pt;margin-top:851pt;width:5.5pt;height:8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16230" w:rsidRDefault="007660AC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0417" w:rsidRPr="00890417">
                  <w:rPr>
                    <w:rStyle w:val="TimesNewRoman12pt0pt"/>
                    <w:rFonts w:eastAsia="Arial"/>
                    <w:noProof/>
                  </w:rPr>
                  <w:t>4</w:t>
                </w:r>
                <w:r>
                  <w:rPr>
                    <w:rStyle w:val="TimesNewRoman12pt0pt"/>
                    <w:rFonts w:eastAsia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30" w:rsidRDefault="007660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6pt;margin-top:851pt;width:5.5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16230" w:rsidRDefault="007660AC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0417" w:rsidRPr="00890417">
                  <w:rPr>
                    <w:rStyle w:val="TimesNewRoman12pt0pt"/>
                    <w:rFonts w:eastAsia="Arial"/>
                    <w:noProof/>
                  </w:rPr>
                  <w:t>3</w:t>
                </w:r>
                <w:r>
                  <w:rPr>
                    <w:rStyle w:val="TimesNewRoman12pt0pt"/>
                    <w:rFonts w:eastAsia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AC" w:rsidRDefault="007660AC"/>
  </w:footnote>
  <w:footnote w:type="continuationSeparator" w:id="0">
    <w:p w:rsidR="007660AC" w:rsidRDefault="007660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0F9"/>
    <w:multiLevelType w:val="multilevel"/>
    <w:tmpl w:val="C66A4E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1640B"/>
    <w:multiLevelType w:val="multilevel"/>
    <w:tmpl w:val="8DA80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BE608A"/>
    <w:multiLevelType w:val="multilevel"/>
    <w:tmpl w:val="B1BE6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354CC3"/>
    <w:multiLevelType w:val="multilevel"/>
    <w:tmpl w:val="26DC3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F74B7B"/>
    <w:multiLevelType w:val="multilevel"/>
    <w:tmpl w:val="C8201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7A6C29"/>
    <w:multiLevelType w:val="multilevel"/>
    <w:tmpl w:val="7D1AE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1818D7"/>
    <w:multiLevelType w:val="multilevel"/>
    <w:tmpl w:val="569E6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16230"/>
    <w:rsid w:val="007660AC"/>
    <w:rsid w:val="00890417"/>
    <w:rsid w:val="00F1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TimesNewRoman12pt0pt">
    <w:name w:val="Колонтитул + Times New Roman;12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rialUnicodeMS">
    <w:name w:val="Основной текст + Arial Unicode MS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14pt">
    <w:name w:val="Основной текст + Arial Unicode MS;14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UnicodeMS0">
    <w:name w:val="Основной текст + Arial Unicode MS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Medium11pt">
    <w:name w:val="Основной текст + Franklin Gothic Medium;11 pt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pt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14pt0">
    <w:name w:val="Основной текст + Arial Unicode MS;14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rebuchetMS12pt">
    <w:name w:val="Основной текст + Trebuchet MS;12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UnicodeMS14pt1">
    <w:name w:val="Основной текст + Arial Unicode MS;14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Подпись к таблице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Подпись к таблице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rial4pt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420" w:line="48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65" w:lineRule="exact"/>
      <w:jc w:val="center"/>
    </w:pPr>
    <w:rPr>
      <w:rFonts w:ascii="Arial" w:eastAsia="Arial" w:hAnsi="Arial" w:cs="Arial"/>
      <w:spacing w:val="-10"/>
      <w:sz w:val="32"/>
      <w:szCs w:val="32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Подпись к таблице (4)"/>
    <w:basedOn w:val="a"/>
    <w:link w:val="40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TimesNewRoman12pt0pt">
    <w:name w:val="Колонтитул + Times New Roman;12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rialUnicodeMS">
    <w:name w:val="Основной текст + Arial Unicode MS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14pt">
    <w:name w:val="Основной текст + Arial Unicode MS;14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UnicodeMS0">
    <w:name w:val="Основной текст + Arial Unicode MS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Medium11pt">
    <w:name w:val="Основной текст + Franklin Gothic Medium;11 pt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pt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14pt0">
    <w:name w:val="Основной текст + Arial Unicode MS;14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rebuchetMS12pt">
    <w:name w:val="Основной текст + Trebuchet MS;12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UnicodeMS14pt1">
    <w:name w:val="Основной текст + Arial Unicode MS;14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Подпись к таблице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Подпись к таблице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rial4pt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420" w:line="48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65" w:lineRule="exact"/>
      <w:jc w:val="center"/>
    </w:pPr>
    <w:rPr>
      <w:rFonts w:ascii="Arial" w:eastAsia="Arial" w:hAnsi="Arial" w:cs="Arial"/>
      <w:spacing w:val="-10"/>
      <w:sz w:val="32"/>
      <w:szCs w:val="32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Подпись к таблице (4)"/>
    <w:basedOn w:val="a"/>
    <w:link w:val="40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1785</Words>
  <Characters>10179</Characters>
  <Application>Microsoft Office Word</Application>
  <DocSecurity>0</DocSecurity>
  <Lines>84</Lines>
  <Paragraphs>23</Paragraphs>
  <ScaleCrop>false</ScaleCrop>
  <Company/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Borsh</cp:lastModifiedBy>
  <cp:revision>2</cp:revision>
  <dcterms:created xsi:type="dcterms:W3CDTF">2014-11-13T07:26:00Z</dcterms:created>
  <dcterms:modified xsi:type="dcterms:W3CDTF">2014-11-13T07:28:00Z</dcterms:modified>
</cp:coreProperties>
</file>