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BA" w:rsidRDefault="001254BA" w:rsidP="001254BA">
      <w:pPr>
        <w:ind w:right="-2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АППАРАТ СОВЕТА ДЕПУТАТОВ</w:t>
      </w:r>
    </w:p>
    <w:p w:rsidR="001254BA" w:rsidRDefault="001254BA" w:rsidP="001254BA">
      <w:pPr>
        <w:ind w:right="-2"/>
        <w:jc w:val="center"/>
        <w:rPr>
          <w:b/>
          <w:bCs/>
        </w:rPr>
      </w:pPr>
      <w:r>
        <w:rPr>
          <w:b/>
          <w:bCs/>
        </w:rPr>
        <w:t>МУНИЦИПАЛЬНОГО ОКРУГА</w:t>
      </w:r>
    </w:p>
    <w:p w:rsidR="001254BA" w:rsidRDefault="001254BA" w:rsidP="001254BA">
      <w:pPr>
        <w:ind w:right="-2"/>
        <w:jc w:val="center"/>
        <w:rPr>
          <w:b/>
          <w:bCs/>
          <w:sz w:val="20"/>
          <w:szCs w:val="20"/>
        </w:rPr>
      </w:pPr>
      <w:r>
        <w:rPr>
          <w:b/>
          <w:bCs/>
        </w:rPr>
        <w:t>Восточное Измайлово</w:t>
      </w:r>
    </w:p>
    <w:p w:rsidR="001254BA" w:rsidRDefault="001254BA" w:rsidP="001254BA">
      <w:pPr>
        <w:ind w:right="-2"/>
        <w:jc w:val="center"/>
        <w:rPr>
          <w:b/>
          <w:bCs/>
        </w:rPr>
      </w:pPr>
    </w:p>
    <w:p w:rsidR="001254BA" w:rsidRDefault="001254BA" w:rsidP="001254BA">
      <w:pPr>
        <w:ind w:right="-2"/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1254BA" w:rsidRDefault="001254BA" w:rsidP="001254BA">
      <w:pPr>
        <w:ind w:right="4536"/>
        <w:rPr>
          <w:b/>
          <w:bCs/>
          <w:u w:val="single"/>
        </w:rPr>
      </w:pPr>
      <w:r>
        <w:rPr>
          <w:b/>
          <w:bCs/>
          <w:u w:val="single"/>
        </w:rPr>
        <w:t>03</w:t>
      </w:r>
      <w:r>
        <w:rPr>
          <w:b/>
          <w:bCs/>
          <w:u w:val="single"/>
        </w:rPr>
        <w:t xml:space="preserve">.12.2018 № </w:t>
      </w:r>
      <w:r>
        <w:rPr>
          <w:b/>
          <w:bCs/>
          <w:u w:val="single"/>
        </w:rPr>
        <w:t>13</w:t>
      </w:r>
    </w:p>
    <w:p w:rsidR="007A2247" w:rsidRDefault="007A2247"/>
    <w:p w:rsidR="005C5B22" w:rsidRDefault="005C5B22" w:rsidP="00EB4264">
      <w:pPr>
        <w:tabs>
          <w:tab w:val="left" w:pos="4820"/>
        </w:tabs>
        <w:ind w:right="4536"/>
        <w:jc w:val="both"/>
        <w:rPr>
          <w:sz w:val="40"/>
          <w:szCs w:val="40"/>
        </w:rPr>
      </w:pPr>
    </w:p>
    <w:p w:rsidR="008F26E8" w:rsidRPr="00173BDE" w:rsidRDefault="008F26E8" w:rsidP="00EB4264">
      <w:pPr>
        <w:tabs>
          <w:tab w:val="left" w:pos="4820"/>
        </w:tabs>
        <w:ind w:right="4536"/>
        <w:jc w:val="both"/>
        <w:rPr>
          <w:b/>
          <w:sz w:val="28"/>
          <w:szCs w:val="28"/>
        </w:rPr>
      </w:pPr>
      <w:r w:rsidRPr="00173BDE">
        <w:rPr>
          <w:b/>
          <w:sz w:val="28"/>
          <w:szCs w:val="28"/>
        </w:rPr>
        <w:t xml:space="preserve">О </w:t>
      </w:r>
      <w:r w:rsidR="002470F0" w:rsidRPr="00173BDE">
        <w:rPr>
          <w:b/>
          <w:sz w:val="28"/>
          <w:szCs w:val="28"/>
        </w:rPr>
        <w:t xml:space="preserve">проведении ежегодной плановой инвентаризации имущества и </w:t>
      </w:r>
      <w:r w:rsidR="001F68AD" w:rsidRPr="00173BDE">
        <w:rPr>
          <w:b/>
          <w:sz w:val="28"/>
          <w:szCs w:val="28"/>
        </w:rPr>
        <w:t xml:space="preserve">финансовых </w:t>
      </w:r>
      <w:r w:rsidR="002470F0" w:rsidRPr="00173BDE">
        <w:rPr>
          <w:b/>
          <w:sz w:val="28"/>
          <w:szCs w:val="28"/>
        </w:rPr>
        <w:t xml:space="preserve">обязательств муниципального </w:t>
      </w:r>
      <w:r w:rsidR="00EB4264">
        <w:rPr>
          <w:b/>
          <w:sz w:val="28"/>
          <w:szCs w:val="28"/>
        </w:rPr>
        <w:t>округа</w:t>
      </w:r>
      <w:r w:rsidR="002470F0" w:rsidRPr="00173BDE">
        <w:rPr>
          <w:b/>
          <w:sz w:val="28"/>
          <w:szCs w:val="28"/>
        </w:rPr>
        <w:t xml:space="preserve"> Восточное Измайлово</w:t>
      </w:r>
    </w:p>
    <w:p w:rsidR="00E35A1F" w:rsidRDefault="00E35A1F" w:rsidP="001B57D9">
      <w:pPr>
        <w:ind w:right="4915"/>
        <w:jc w:val="both"/>
        <w:rPr>
          <w:sz w:val="28"/>
          <w:szCs w:val="28"/>
        </w:rPr>
      </w:pPr>
    </w:p>
    <w:p w:rsidR="004F0ED9" w:rsidRPr="00173BDE" w:rsidRDefault="004F0ED9" w:rsidP="001B57D9">
      <w:pPr>
        <w:ind w:right="4915"/>
        <w:jc w:val="both"/>
        <w:rPr>
          <w:sz w:val="28"/>
          <w:szCs w:val="28"/>
        </w:rPr>
      </w:pPr>
    </w:p>
    <w:p w:rsidR="002470F0" w:rsidRPr="00173BDE" w:rsidRDefault="00774B29" w:rsidP="00492FC6">
      <w:pPr>
        <w:spacing w:before="120" w:after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="00190A4A">
        <w:rPr>
          <w:sz w:val="28"/>
          <w:szCs w:val="28"/>
        </w:rPr>
        <w:t>11</w:t>
      </w:r>
      <w:r w:rsidR="002470F0" w:rsidRPr="00173BDE">
        <w:rPr>
          <w:sz w:val="28"/>
          <w:szCs w:val="28"/>
        </w:rPr>
        <w:t xml:space="preserve"> Федерального закона от </w:t>
      </w:r>
      <w:r w:rsidR="000F0C5A">
        <w:rPr>
          <w:sz w:val="28"/>
          <w:szCs w:val="28"/>
        </w:rPr>
        <w:t>06</w:t>
      </w:r>
      <w:r w:rsidR="002470F0" w:rsidRPr="00173BDE">
        <w:rPr>
          <w:sz w:val="28"/>
          <w:szCs w:val="28"/>
        </w:rPr>
        <w:t>.1</w:t>
      </w:r>
      <w:r w:rsidR="000F0C5A">
        <w:rPr>
          <w:sz w:val="28"/>
          <w:szCs w:val="28"/>
        </w:rPr>
        <w:t>2</w:t>
      </w:r>
      <w:r w:rsidR="002470F0" w:rsidRPr="00173BDE">
        <w:rPr>
          <w:sz w:val="28"/>
          <w:szCs w:val="28"/>
        </w:rPr>
        <w:t>.</w:t>
      </w:r>
      <w:r w:rsidR="000F0C5A">
        <w:rPr>
          <w:sz w:val="28"/>
          <w:szCs w:val="28"/>
        </w:rPr>
        <w:t>2011 г. №402</w:t>
      </w:r>
      <w:r w:rsidR="002470F0" w:rsidRPr="00173BDE">
        <w:rPr>
          <w:sz w:val="28"/>
          <w:szCs w:val="28"/>
        </w:rPr>
        <w:t>-ФЗ</w:t>
      </w:r>
      <w:r w:rsidR="00EE3335">
        <w:rPr>
          <w:sz w:val="28"/>
          <w:szCs w:val="28"/>
        </w:rPr>
        <w:t xml:space="preserve"> (ред. от 28.</w:t>
      </w:r>
      <w:r w:rsidR="008B3BA9">
        <w:rPr>
          <w:sz w:val="28"/>
          <w:szCs w:val="28"/>
        </w:rPr>
        <w:t>11</w:t>
      </w:r>
      <w:r w:rsidR="00EE3335">
        <w:rPr>
          <w:sz w:val="28"/>
          <w:szCs w:val="28"/>
        </w:rPr>
        <w:t>.201</w:t>
      </w:r>
      <w:r w:rsidR="008B3BA9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  <w:r w:rsidR="00EE3335">
        <w:rPr>
          <w:sz w:val="28"/>
          <w:szCs w:val="28"/>
        </w:rPr>
        <w:t>)</w:t>
      </w:r>
      <w:r w:rsidR="002470F0" w:rsidRPr="00173BDE">
        <w:rPr>
          <w:sz w:val="28"/>
          <w:szCs w:val="28"/>
        </w:rPr>
        <w:t xml:space="preserve"> «О бухгалтерском учете»</w:t>
      </w:r>
      <w:r w:rsidR="001F68AD" w:rsidRPr="00173BDE">
        <w:rPr>
          <w:sz w:val="28"/>
          <w:szCs w:val="28"/>
        </w:rPr>
        <w:t xml:space="preserve">, </w:t>
      </w:r>
      <w:r w:rsidR="005E1C47">
        <w:rPr>
          <w:sz w:val="28"/>
          <w:szCs w:val="28"/>
        </w:rPr>
        <w:t xml:space="preserve">руководствуясь </w:t>
      </w:r>
      <w:r w:rsidR="00161BEE" w:rsidRPr="00173BDE">
        <w:rPr>
          <w:sz w:val="28"/>
          <w:szCs w:val="28"/>
        </w:rPr>
        <w:t>П</w:t>
      </w:r>
      <w:r w:rsidR="001F68AD" w:rsidRPr="00173BDE">
        <w:rPr>
          <w:sz w:val="28"/>
          <w:szCs w:val="28"/>
        </w:rPr>
        <w:t xml:space="preserve">риказом Министерства финансов Российской Федерации </w:t>
      </w:r>
      <w:r w:rsidR="00161BEE" w:rsidRPr="00173BDE">
        <w:rPr>
          <w:sz w:val="28"/>
          <w:szCs w:val="28"/>
        </w:rPr>
        <w:t>от 13.06.</w:t>
      </w:r>
      <w:r w:rsidR="001F68AD" w:rsidRPr="00173BDE">
        <w:rPr>
          <w:sz w:val="28"/>
          <w:szCs w:val="28"/>
        </w:rPr>
        <w:t xml:space="preserve">1995 г. </w:t>
      </w:r>
      <w:r>
        <w:rPr>
          <w:sz w:val="28"/>
          <w:szCs w:val="28"/>
        </w:rPr>
        <w:t>№</w:t>
      </w:r>
      <w:r w:rsidR="001F68AD" w:rsidRPr="00173BDE">
        <w:rPr>
          <w:sz w:val="28"/>
          <w:szCs w:val="28"/>
        </w:rPr>
        <w:t xml:space="preserve">49 </w:t>
      </w:r>
      <w:r w:rsidR="00EE3335">
        <w:rPr>
          <w:sz w:val="28"/>
          <w:szCs w:val="28"/>
        </w:rPr>
        <w:t>(ред. от 08.11.2010</w:t>
      </w:r>
      <w:r w:rsidR="00190A4A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EE3335">
        <w:rPr>
          <w:sz w:val="28"/>
          <w:szCs w:val="28"/>
        </w:rPr>
        <w:t xml:space="preserve">) </w:t>
      </w:r>
      <w:r w:rsidR="001F68AD" w:rsidRPr="00173BDE">
        <w:rPr>
          <w:sz w:val="28"/>
          <w:szCs w:val="28"/>
        </w:rPr>
        <w:t xml:space="preserve">«Об утверждении методических указаний по инвентаризации имущества и финансовых обязательств», </w:t>
      </w:r>
      <w:r w:rsidR="00161BEE" w:rsidRPr="00173BDE">
        <w:rPr>
          <w:sz w:val="28"/>
          <w:szCs w:val="28"/>
        </w:rPr>
        <w:t>Приказом Министерства ф</w:t>
      </w:r>
      <w:r w:rsidR="00492FC6">
        <w:rPr>
          <w:sz w:val="28"/>
          <w:szCs w:val="28"/>
        </w:rPr>
        <w:t>инансов Российской Федерации от</w:t>
      </w:r>
      <w:r w:rsidR="00492FC6" w:rsidRPr="00492FC6">
        <w:rPr>
          <w:sz w:val="28"/>
          <w:szCs w:val="28"/>
        </w:rPr>
        <w:t xml:space="preserve"> </w:t>
      </w:r>
      <w:r w:rsidR="00492FC6">
        <w:rPr>
          <w:sz w:val="28"/>
          <w:szCs w:val="28"/>
        </w:rPr>
        <w:t>0</w:t>
      </w:r>
      <w:r w:rsidR="00492FC6" w:rsidRPr="00492FC6">
        <w:rPr>
          <w:sz w:val="28"/>
          <w:szCs w:val="28"/>
        </w:rPr>
        <w:t>1</w:t>
      </w:r>
      <w:r w:rsidR="00492FC6">
        <w:rPr>
          <w:sz w:val="28"/>
          <w:szCs w:val="28"/>
        </w:rPr>
        <w:t>.12.</w:t>
      </w:r>
      <w:r w:rsidR="00492FC6" w:rsidRPr="00492FC6">
        <w:rPr>
          <w:sz w:val="28"/>
          <w:szCs w:val="28"/>
        </w:rPr>
        <w:t xml:space="preserve">2010 г. </w:t>
      </w:r>
      <w:r>
        <w:rPr>
          <w:sz w:val="28"/>
          <w:szCs w:val="28"/>
        </w:rPr>
        <w:t>№</w:t>
      </w:r>
      <w:r w:rsidR="00492FC6" w:rsidRPr="00492FC6">
        <w:rPr>
          <w:sz w:val="28"/>
          <w:szCs w:val="28"/>
        </w:rPr>
        <w:t xml:space="preserve">157н </w:t>
      </w:r>
      <w:r w:rsidR="00190A4A">
        <w:rPr>
          <w:sz w:val="28"/>
          <w:szCs w:val="28"/>
        </w:rPr>
        <w:t xml:space="preserve">(ред. от </w:t>
      </w:r>
      <w:r w:rsidR="00D11985">
        <w:rPr>
          <w:sz w:val="28"/>
          <w:szCs w:val="28"/>
        </w:rPr>
        <w:t>31</w:t>
      </w:r>
      <w:r w:rsidR="000854F8">
        <w:rPr>
          <w:sz w:val="28"/>
          <w:szCs w:val="28"/>
        </w:rPr>
        <w:t>.</w:t>
      </w:r>
      <w:r w:rsidR="00D11985">
        <w:rPr>
          <w:sz w:val="28"/>
          <w:szCs w:val="28"/>
        </w:rPr>
        <w:t>03</w:t>
      </w:r>
      <w:r w:rsidR="00190A4A">
        <w:rPr>
          <w:sz w:val="28"/>
          <w:szCs w:val="28"/>
        </w:rPr>
        <w:t>.201</w:t>
      </w:r>
      <w:r w:rsidR="00D11985">
        <w:rPr>
          <w:sz w:val="28"/>
          <w:szCs w:val="28"/>
        </w:rPr>
        <w:t>8</w:t>
      </w:r>
      <w:r w:rsidR="00190A4A">
        <w:rPr>
          <w:sz w:val="28"/>
          <w:szCs w:val="28"/>
        </w:rPr>
        <w:t xml:space="preserve"> </w:t>
      </w:r>
      <w:r w:rsidR="000854F8">
        <w:rPr>
          <w:sz w:val="28"/>
          <w:szCs w:val="28"/>
        </w:rPr>
        <w:t xml:space="preserve">г.) </w:t>
      </w:r>
      <w:r w:rsidR="00492FC6" w:rsidRPr="00492FC6">
        <w:rPr>
          <w:sz w:val="28"/>
          <w:szCs w:val="28"/>
        </w:rPr>
        <w:t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</w:r>
      <w:r w:rsidR="00FD1F38" w:rsidRPr="00173BDE">
        <w:rPr>
          <w:sz w:val="28"/>
          <w:szCs w:val="28"/>
        </w:rPr>
        <w:t>:</w:t>
      </w:r>
    </w:p>
    <w:p w:rsidR="002470F0" w:rsidRPr="00173BDE" w:rsidRDefault="002470F0" w:rsidP="00492FC6">
      <w:pPr>
        <w:pStyle w:val="a4"/>
        <w:numPr>
          <w:ilvl w:val="0"/>
          <w:numId w:val="3"/>
        </w:numPr>
        <w:tabs>
          <w:tab w:val="left" w:pos="1134"/>
        </w:tabs>
        <w:spacing w:before="120" w:after="120" w:line="360" w:lineRule="auto"/>
        <w:ind w:left="0" w:firstLine="851"/>
        <w:jc w:val="both"/>
        <w:rPr>
          <w:sz w:val="28"/>
          <w:szCs w:val="28"/>
        </w:rPr>
      </w:pPr>
      <w:r w:rsidRPr="00173BDE">
        <w:rPr>
          <w:sz w:val="28"/>
          <w:szCs w:val="28"/>
        </w:rPr>
        <w:t xml:space="preserve">Провести ежегодную плановую инвентаризацию имущества и </w:t>
      </w:r>
      <w:r w:rsidR="00161BEE" w:rsidRPr="00173BDE">
        <w:rPr>
          <w:sz w:val="28"/>
          <w:szCs w:val="28"/>
        </w:rPr>
        <w:t xml:space="preserve">финансовых </w:t>
      </w:r>
      <w:r w:rsidRPr="00173BDE">
        <w:rPr>
          <w:sz w:val="28"/>
          <w:szCs w:val="28"/>
        </w:rPr>
        <w:t>обязательств муниципального о</w:t>
      </w:r>
      <w:r w:rsidR="000308FA">
        <w:rPr>
          <w:sz w:val="28"/>
          <w:szCs w:val="28"/>
        </w:rPr>
        <w:t>круга</w:t>
      </w:r>
      <w:r w:rsidRPr="00173BDE">
        <w:rPr>
          <w:sz w:val="28"/>
          <w:szCs w:val="28"/>
        </w:rPr>
        <w:t xml:space="preserve"> Восточное Измайлово</w:t>
      </w:r>
      <w:r w:rsidR="000308FA">
        <w:rPr>
          <w:sz w:val="28"/>
          <w:szCs w:val="28"/>
        </w:rPr>
        <w:t xml:space="preserve"> </w:t>
      </w:r>
      <w:r w:rsidRPr="00173BDE">
        <w:rPr>
          <w:sz w:val="28"/>
          <w:szCs w:val="28"/>
        </w:rPr>
        <w:t>(далее – инвентаризация).</w:t>
      </w:r>
    </w:p>
    <w:p w:rsidR="00161BEE" w:rsidRPr="00173BDE" w:rsidRDefault="00161BEE" w:rsidP="00492FC6">
      <w:pPr>
        <w:pStyle w:val="a4"/>
        <w:numPr>
          <w:ilvl w:val="0"/>
          <w:numId w:val="3"/>
        </w:numPr>
        <w:tabs>
          <w:tab w:val="left" w:pos="1134"/>
        </w:tabs>
        <w:spacing w:before="120" w:after="120" w:line="360" w:lineRule="auto"/>
        <w:ind w:left="0" w:firstLine="851"/>
        <w:jc w:val="both"/>
        <w:rPr>
          <w:sz w:val="28"/>
          <w:szCs w:val="28"/>
        </w:rPr>
      </w:pPr>
      <w:r w:rsidRPr="00173BDE">
        <w:rPr>
          <w:sz w:val="28"/>
          <w:szCs w:val="28"/>
        </w:rPr>
        <w:t xml:space="preserve">Для проведения инвентаризации в </w:t>
      </w:r>
      <w:r w:rsidR="000308FA">
        <w:rPr>
          <w:sz w:val="28"/>
          <w:szCs w:val="28"/>
        </w:rPr>
        <w:t>аппарате Совета депутатов</w:t>
      </w:r>
      <w:r w:rsidR="00FD1F38" w:rsidRPr="00173BDE">
        <w:rPr>
          <w:sz w:val="28"/>
          <w:szCs w:val="28"/>
        </w:rPr>
        <w:t xml:space="preserve"> муниципального о</w:t>
      </w:r>
      <w:r w:rsidR="000308FA">
        <w:rPr>
          <w:sz w:val="28"/>
          <w:szCs w:val="28"/>
        </w:rPr>
        <w:t>круга</w:t>
      </w:r>
      <w:r w:rsidR="00FD1F38" w:rsidRPr="00173BDE">
        <w:rPr>
          <w:sz w:val="28"/>
          <w:szCs w:val="28"/>
        </w:rPr>
        <w:t xml:space="preserve"> Восточное Измайлово </w:t>
      </w:r>
      <w:r w:rsidR="00C11E18">
        <w:rPr>
          <w:sz w:val="28"/>
          <w:szCs w:val="28"/>
        </w:rPr>
        <w:t xml:space="preserve">(далее – </w:t>
      </w:r>
      <w:r w:rsidR="000308FA">
        <w:rPr>
          <w:sz w:val="28"/>
          <w:szCs w:val="28"/>
        </w:rPr>
        <w:t>аппарат Совета депутатов</w:t>
      </w:r>
      <w:r w:rsidR="00C11E18">
        <w:rPr>
          <w:sz w:val="28"/>
          <w:szCs w:val="28"/>
        </w:rPr>
        <w:t>)</w:t>
      </w:r>
      <w:r w:rsidR="00FD1F38" w:rsidRPr="00173BDE">
        <w:rPr>
          <w:sz w:val="28"/>
          <w:szCs w:val="28"/>
        </w:rPr>
        <w:t xml:space="preserve"> </w:t>
      </w:r>
      <w:r w:rsidR="00C11E18">
        <w:rPr>
          <w:sz w:val="28"/>
          <w:szCs w:val="28"/>
        </w:rPr>
        <w:t>образовать</w:t>
      </w:r>
      <w:r w:rsidRPr="00173BDE">
        <w:rPr>
          <w:sz w:val="28"/>
          <w:szCs w:val="28"/>
        </w:rPr>
        <w:t xml:space="preserve"> </w:t>
      </w:r>
      <w:r w:rsidR="00FD1F38" w:rsidRPr="00173BDE">
        <w:rPr>
          <w:sz w:val="28"/>
          <w:szCs w:val="28"/>
        </w:rPr>
        <w:t>рабоч</w:t>
      </w:r>
      <w:r w:rsidR="00C11E18">
        <w:rPr>
          <w:sz w:val="28"/>
          <w:szCs w:val="28"/>
        </w:rPr>
        <w:t>ую</w:t>
      </w:r>
      <w:r w:rsidR="00FD1F38" w:rsidRPr="00173BDE">
        <w:rPr>
          <w:sz w:val="28"/>
          <w:szCs w:val="28"/>
        </w:rPr>
        <w:t xml:space="preserve"> </w:t>
      </w:r>
      <w:r w:rsidR="00C11E18">
        <w:rPr>
          <w:sz w:val="28"/>
          <w:szCs w:val="28"/>
        </w:rPr>
        <w:t>инвентаризационную  комиссию</w:t>
      </w:r>
      <w:r w:rsidR="00774B29">
        <w:rPr>
          <w:sz w:val="28"/>
          <w:szCs w:val="28"/>
        </w:rPr>
        <w:t xml:space="preserve"> (приложение</w:t>
      </w:r>
      <w:r w:rsidR="009A7C70">
        <w:rPr>
          <w:sz w:val="28"/>
          <w:szCs w:val="28"/>
        </w:rPr>
        <w:t xml:space="preserve"> 1</w:t>
      </w:r>
      <w:r w:rsidR="00774B29">
        <w:rPr>
          <w:sz w:val="28"/>
          <w:szCs w:val="28"/>
        </w:rPr>
        <w:t>).</w:t>
      </w:r>
    </w:p>
    <w:p w:rsidR="002F7D32" w:rsidRPr="00173BDE" w:rsidRDefault="005F4541" w:rsidP="00492FC6">
      <w:pPr>
        <w:pStyle w:val="a4"/>
        <w:numPr>
          <w:ilvl w:val="0"/>
          <w:numId w:val="3"/>
        </w:numPr>
        <w:tabs>
          <w:tab w:val="left" w:pos="1134"/>
        </w:tabs>
        <w:spacing w:before="120" w:after="120" w:line="360" w:lineRule="auto"/>
        <w:ind w:left="0" w:firstLine="851"/>
        <w:jc w:val="both"/>
        <w:rPr>
          <w:sz w:val="28"/>
          <w:szCs w:val="28"/>
        </w:rPr>
      </w:pPr>
      <w:r w:rsidRPr="00173BDE">
        <w:rPr>
          <w:sz w:val="28"/>
          <w:szCs w:val="28"/>
        </w:rPr>
        <w:lastRenderedPageBreak/>
        <w:t>Инвентаризаци</w:t>
      </w:r>
      <w:r w:rsidR="002F4D64" w:rsidRPr="00173BDE">
        <w:rPr>
          <w:sz w:val="28"/>
          <w:szCs w:val="28"/>
        </w:rPr>
        <w:t xml:space="preserve">и подлежат </w:t>
      </w:r>
      <w:r w:rsidR="00173BDE" w:rsidRPr="00173BDE">
        <w:rPr>
          <w:sz w:val="28"/>
          <w:szCs w:val="28"/>
        </w:rPr>
        <w:t>имущество</w:t>
      </w:r>
      <w:r w:rsidR="002F4D64" w:rsidRPr="00173BDE">
        <w:rPr>
          <w:sz w:val="28"/>
          <w:szCs w:val="28"/>
        </w:rPr>
        <w:t xml:space="preserve"> и</w:t>
      </w:r>
      <w:r w:rsidRPr="00173BDE">
        <w:rPr>
          <w:sz w:val="28"/>
          <w:szCs w:val="28"/>
        </w:rPr>
        <w:t xml:space="preserve"> </w:t>
      </w:r>
      <w:r w:rsidR="00173BDE" w:rsidRPr="00173BDE">
        <w:rPr>
          <w:sz w:val="28"/>
          <w:szCs w:val="28"/>
        </w:rPr>
        <w:t xml:space="preserve">финансовые </w:t>
      </w:r>
      <w:r w:rsidRPr="00173BDE">
        <w:rPr>
          <w:sz w:val="28"/>
          <w:szCs w:val="28"/>
        </w:rPr>
        <w:t>обязательства</w:t>
      </w:r>
      <w:r w:rsidR="000308FA" w:rsidRPr="000308FA">
        <w:rPr>
          <w:sz w:val="28"/>
          <w:szCs w:val="28"/>
        </w:rPr>
        <w:t xml:space="preserve"> </w:t>
      </w:r>
      <w:r w:rsidR="000308FA" w:rsidRPr="00173BDE">
        <w:rPr>
          <w:sz w:val="28"/>
          <w:szCs w:val="28"/>
        </w:rPr>
        <w:t>муниципального о</w:t>
      </w:r>
      <w:r w:rsidR="000308FA">
        <w:rPr>
          <w:sz w:val="28"/>
          <w:szCs w:val="28"/>
        </w:rPr>
        <w:t>круга</w:t>
      </w:r>
      <w:r w:rsidR="000308FA" w:rsidRPr="00173BDE">
        <w:rPr>
          <w:sz w:val="28"/>
          <w:szCs w:val="28"/>
        </w:rPr>
        <w:t xml:space="preserve"> Восточное Измайлово</w:t>
      </w:r>
      <w:r w:rsidR="009A7C70">
        <w:rPr>
          <w:sz w:val="28"/>
          <w:szCs w:val="28"/>
        </w:rPr>
        <w:t xml:space="preserve"> в соответствии с графиком проведения инвентаризации (приложение 2)</w:t>
      </w:r>
      <w:r w:rsidRPr="00173BDE">
        <w:rPr>
          <w:sz w:val="28"/>
          <w:szCs w:val="28"/>
        </w:rPr>
        <w:t>.</w:t>
      </w:r>
    </w:p>
    <w:p w:rsidR="00173BDE" w:rsidRDefault="00C11E18" w:rsidP="00492FC6">
      <w:pPr>
        <w:pStyle w:val="a4"/>
        <w:numPr>
          <w:ilvl w:val="0"/>
          <w:numId w:val="3"/>
        </w:numPr>
        <w:tabs>
          <w:tab w:val="left" w:pos="1134"/>
        </w:tabs>
        <w:spacing w:before="120" w:after="12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инвентаризации приступить </w:t>
      </w:r>
      <w:r w:rsidR="00004DD7">
        <w:rPr>
          <w:b/>
          <w:sz w:val="28"/>
          <w:szCs w:val="28"/>
        </w:rPr>
        <w:t>05</w:t>
      </w:r>
      <w:r w:rsidR="00492FC6" w:rsidRPr="00F0097C">
        <w:rPr>
          <w:b/>
          <w:sz w:val="28"/>
          <w:szCs w:val="28"/>
        </w:rPr>
        <w:t>.1</w:t>
      </w:r>
      <w:r w:rsidR="000308FA">
        <w:rPr>
          <w:b/>
          <w:sz w:val="28"/>
          <w:szCs w:val="28"/>
        </w:rPr>
        <w:t>2</w:t>
      </w:r>
      <w:r w:rsidR="00492FC6" w:rsidRPr="00F0097C">
        <w:rPr>
          <w:b/>
          <w:sz w:val="28"/>
          <w:szCs w:val="28"/>
        </w:rPr>
        <w:t>.201</w:t>
      </w:r>
      <w:r w:rsidR="00004DD7">
        <w:rPr>
          <w:b/>
          <w:sz w:val="28"/>
          <w:szCs w:val="28"/>
        </w:rPr>
        <w:t>8</w:t>
      </w:r>
      <w:r w:rsidR="00EE319A">
        <w:rPr>
          <w:b/>
          <w:sz w:val="28"/>
          <w:szCs w:val="28"/>
        </w:rPr>
        <w:t xml:space="preserve"> </w:t>
      </w:r>
      <w:r w:rsidRPr="00F0097C">
        <w:rPr>
          <w:b/>
          <w:sz w:val="28"/>
          <w:szCs w:val="28"/>
        </w:rPr>
        <w:t>г.</w:t>
      </w:r>
      <w:r w:rsidR="00173BDE" w:rsidRPr="00173BDE">
        <w:rPr>
          <w:sz w:val="28"/>
          <w:szCs w:val="28"/>
        </w:rPr>
        <w:t xml:space="preserve"> </w:t>
      </w:r>
      <w:r w:rsidR="00EE319A">
        <w:rPr>
          <w:sz w:val="28"/>
          <w:szCs w:val="28"/>
        </w:rPr>
        <w:t>З</w:t>
      </w:r>
      <w:r w:rsidR="00774B29">
        <w:rPr>
          <w:sz w:val="28"/>
          <w:szCs w:val="28"/>
        </w:rPr>
        <w:t>авершить</w:t>
      </w:r>
      <w:r w:rsidR="00173BDE" w:rsidRPr="00173B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инвентаризацию </w:t>
      </w:r>
      <w:r w:rsidR="00004DD7">
        <w:rPr>
          <w:b/>
          <w:sz w:val="28"/>
          <w:szCs w:val="28"/>
        </w:rPr>
        <w:t>07</w:t>
      </w:r>
      <w:r w:rsidR="00492FC6" w:rsidRPr="00F0097C">
        <w:rPr>
          <w:b/>
          <w:sz w:val="28"/>
          <w:szCs w:val="28"/>
        </w:rPr>
        <w:t>.1</w:t>
      </w:r>
      <w:r w:rsidR="000308FA">
        <w:rPr>
          <w:b/>
          <w:sz w:val="28"/>
          <w:szCs w:val="28"/>
        </w:rPr>
        <w:t>2</w:t>
      </w:r>
      <w:r w:rsidR="00492FC6" w:rsidRPr="00F0097C">
        <w:rPr>
          <w:b/>
          <w:sz w:val="28"/>
          <w:szCs w:val="28"/>
        </w:rPr>
        <w:t>.201</w:t>
      </w:r>
      <w:r w:rsidR="00004DD7">
        <w:rPr>
          <w:b/>
          <w:sz w:val="28"/>
          <w:szCs w:val="28"/>
        </w:rPr>
        <w:t>8</w:t>
      </w:r>
      <w:r w:rsidR="00173BDE" w:rsidRPr="00F0097C">
        <w:rPr>
          <w:b/>
          <w:sz w:val="28"/>
          <w:szCs w:val="28"/>
        </w:rPr>
        <w:t xml:space="preserve"> г.</w:t>
      </w:r>
    </w:p>
    <w:p w:rsidR="00C11E18" w:rsidRPr="00F0097C" w:rsidRDefault="000308FA" w:rsidP="00492FC6">
      <w:pPr>
        <w:pStyle w:val="a4"/>
        <w:numPr>
          <w:ilvl w:val="0"/>
          <w:numId w:val="3"/>
        </w:numPr>
        <w:tabs>
          <w:tab w:val="left" w:pos="1134"/>
        </w:tabs>
        <w:spacing w:before="120" w:after="120" w:line="360" w:lineRule="auto"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Главному бухгалтеру - советнику по финансово-экономическим вопросам аппарата Совета депутатов</w:t>
      </w:r>
      <w:r w:rsidR="00F009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Симкину А.В. </w:t>
      </w:r>
      <w:r w:rsidR="00806624">
        <w:rPr>
          <w:b/>
          <w:sz w:val="28"/>
          <w:szCs w:val="28"/>
        </w:rPr>
        <w:t xml:space="preserve"> </w:t>
      </w:r>
      <w:r w:rsidR="00806624">
        <w:rPr>
          <w:sz w:val="28"/>
          <w:szCs w:val="28"/>
        </w:rPr>
        <w:t>д</w:t>
      </w:r>
      <w:r w:rsidR="00C11E18">
        <w:rPr>
          <w:sz w:val="28"/>
          <w:szCs w:val="28"/>
        </w:rPr>
        <w:t xml:space="preserve">окументы, составленные по результатам инвентаризации, представить </w:t>
      </w:r>
      <w:r w:rsidR="00944225">
        <w:rPr>
          <w:sz w:val="28"/>
          <w:szCs w:val="28"/>
        </w:rPr>
        <w:t>г</w:t>
      </w:r>
      <w:r>
        <w:rPr>
          <w:sz w:val="28"/>
          <w:szCs w:val="28"/>
        </w:rPr>
        <w:t>лаве муниципального округа Восточное Измайлово</w:t>
      </w:r>
      <w:r w:rsidR="00C11E18">
        <w:rPr>
          <w:sz w:val="28"/>
          <w:szCs w:val="28"/>
        </w:rPr>
        <w:t xml:space="preserve"> для утверждения </w:t>
      </w:r>
      <w:r w:rsidR="00774B29">
        <w:rPr>
          <w:sz w:val="28"/>
          <w:szCs w:val="28"/>
        </w:rPr>
        <w:t xml:space="preserve">не позднее </w:t>
      </w:r>
      <w:r w:rsidR="00004DD7">
        <w:rPr>
          <w:b/>
          <w:sz w:val="28"/>
          <w:szCs w:val="28"/>
        </w:rPr>
        <w:t>14</w:t>
      </w:r>
      <w:r w:rsidR="00774B29" w:rsidRPr="00F0097C">
        <w:rPr>
          <w:b/>
          <w:sz w:val="28"/>
          <w:szCs w:val="28"/>
        </w:rPr>
        <w:t>.12.201</w:t>
      </w:r>
      <w:r w:rsidR="00004DD7">
        <w:rPr>
          <w:b/>
          <w:sz w:val="28"/>
          <w:szCs w:val="28"/>
        </w:rPr>
        <w:t>8</w:t>
      </w:r>
      <w:r w:rsidR="00C11E18" w:rsidRPr="00F0097C">
        <w:rPr>
          <w:b/>
          <w:sz w:val="28"/>
          <w:szCs w:val="28"/>
        </w:rPr>
        <w:t xml:space="preserve"> г.</w:t>
      </w:r>
    </w:p>
    <w:p w:rsidR="00F84E62" w:rsidRPr="00F84E62" w:rsidRDefault="00F84E62" w:rsidP="00F84E62">
      <w:pPr>
        <w:pStyle w:val="a4"/>
        <w:numPr>
          <w:ilvl w:val="0"/>
          <w:numId w:val="3"/>
        </w:numPr>
        <w:tabs>
          <w:tab w:val="left" w:pos="993"/>
        </w:tabs>
        <w:spacing w:line="360" w:lineRule="auto"/>
        <w:ind w:left="0" w:firstLine="851"/>
        <w:jc w:val="both"/>
        <w:rPr>
          <w:b/>
          <w:sz w:val="28"/>
          <w:szCs w:val="28"/>
        </w:rPr>
      </w:pPr>
      <w:r w:rsidRPr="006E0BE6">
        <w:rPr>
          <w:sz w:val="28"/>
          <w:szCs w:val="28"/>
        </w:rPr>
        <w:t xml:space="preserve">Контроль за выполнением настоящего распоряжения возложить на </w:t>
      </w:r>
      <w:r w:rsidR="00944225">
        <w:rPr>
          <w:sz w:val="28"/>
          <w:szCs w:val="28"/>
        </w:rPr>
        <w:t>г</w:t>
      </w:r>
      <w:r w:rsidR="000308FA">
        <w:rPr>
          <w:sz w:val="28"/>
          <w:szCs w:val="28"/>
        </w:rPr>
        <w:t xml:space="preserve">лаву муниципального округа Восточное Измайлово </w:t>
      </w:r>
      <w:r w:rsidR="005E1C47">
        <w:rPr>
          <w:b/>
          <w:sz w:val="28"/>
          <w:szCs w:val="28"/>
        </w:rPr>
        <w:t>Большакова Н.А.</w:t>
      </w:r>
    </w:p>
    <w:p w:rsidR="003C74ED" w:rsidRDefault="003C74ED" w:rsidP="00EA0C8F">
      <w:pPr>
        <w:ind w:left="360"/>
        <w:rPr>
          <w:b/>
          <w:sz w:val="28"/>
          <w:szCs w:val="28"/>
        </w:rPr>
      </w:pPr>
    </w:p>
    <w:p w:rsidR="003C74ED" w:rsidRDefault="003C74ED" w:rsidP="00EA0C8F">
      <w:pPr>
        <w:ind w:left="360"/>
        <w:rPr>
          <w:b/>
          <w:sz w:val="28"/>
          <w:szCs w:val="28"/>
        </w:rPr>
      </w:pPr>
    </w:p>
    <w:p w:rsidR="00806624" w:rsidRDefault="00806624" w:rsidP="00EA0C8F">
      <w:pPr>
        <w:ind w:left="360"/>
        <w:rPr>
          <w:b/>
          <w:sz w:val="28"/>
          <w:szCs w:val="28"/>
        </w:rPr>
      </w:pPr>
    </w:p>
    <w:p w:rsidR="003C74ED" w:rsidRPr="00F84E62" w:rsidRDefault="003C74ED" w:rsidP="00985558">
      <w:pPr>
        <w:spacing w:line="360" w:lineRule="auto"/>
        <w:ind w:left="360"/>
        <w:rPr>
          <w:b/>
          <w:sz w:val="28"/>
          <w:szCs w:val="28"/>
        </w:rPr>
      </w:pPr>
    </w:p>
    <w:p w:rsidR="00985558" w:rsidRDefault="00985558" w:rsidP="0098555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</w:t>
      </w:r>
    </w:p>
    <w:p w:rsidR="00492FC6" w:rsidRPr="006E0BE6" w:rsidRDefault="00492FC6" w:rsidP="00985558">
      <w:pPr>
        <w:spacing w:line="360" w:lineRule="auto"/>
        <w:rPr>
          <w:b/>
          <w:sz w:val="28"/>
          <w:szCs w:val="28"/>
        </w:rPr>
      </w:pPr>
      <w:r w:rsidRPr="006E0BE6">
        <w:rPr>
          <w:b/>
          <w:sz w:val="28"/>
          <w:szCs w:val="28"/>
        </w:rPr>
        <w:t xml:space="preserve">Восточное Измайлово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74B29">
        <w:rPr>
          <w:b/>
          <w:sz w:val="28"/>
          <w:szCs w:val="28"/>
        </w:rPr>
        <w:t xml:space="preserve">        </w:t>
      </w:r>
      <w:r w:rsidR="005C5B22">
        <w:rPr>
          <w:b/>
          <w:sz w:val="28"/>
          <w:szCs w:val="28"/>
        </w:rPr>
        <w:t xml:space="preserve">     </w:t>
      </w:r>
      <w:r w:rsidR="005E1C47">
        <w:rPr>
          <w:b/>
          <w:sz w:val="28"/>
          <w:szCs w:val="28"/>
        </w:rPr>
        <w:t xml:space="preserve">      Н.А.Большаков</w:t>
      </w:r>
      <w:r w:rsidRPr="006E0BE6">
        <w:rPr>
          <w:b/>
          <w:sz w:val="28"/>
          <w:szCs w:val="28"/>
        </w:rPr>
        <w:t xml:space="preserve">   </w:t>
      </w:r>
    </w:p>
    <w:p w:rsidR="00173BDE" w:rsidRDefault="00EA0C8F" w:rsidP="00985558">
      <w:pPr>
        <w:spacing w:line="360" w:lineRule="auto"/>
        <w:ind w:left="360"/>
        <w:rPr>
          <w:sz w:val="28"/>
          <w:szCs w:val="28"/>
        </w:rPr>
      </w:pPr>
      <w:r w:rsidRPr="00173BDE">
        <w:rPr>
          <w:sz w:val="28"/>
          <w:szCs w:val="28"/>
        </w:rPr>
        <w:t xml:space="preserve">    </w:t>
      </w:r>
    </w:p>
    <w:p w:rsidR="00774B29" w:rsidRDefault="00774B29" w:rsidP="00774B29">
      <w:pPr>
        <w:ind w:left="360"/>
        <w:rPr>
          <w:sz w:val="28"/>
          <w:szCs w:val="28"/>
        </w:rPr>
      </w:pPr>
    </w:p>
    <w:p w:rsidR="00B07834" w:rsidRDefault="00B07834" w:rsidP="00774B29">
      <w:pPr>
        <w:pStyle w:val="ab"/>
        <w:pageBreakBefore/>
        <w:spacing w:before="0" w:beforeAutospacing="0" w:after="0" w:afterAutospacing="0"/>
        <w:ind w:left="5103"/>
        <w:rPr>
          <w:sz w:val="28"/>
          <w:szCs w:val="28"/>
        </w:rPr>
        <w:sectPr w:rsidR="00B07834" w:rsidSect="00B07834">
          <w:type w:val="continuous"/>
          <w:pgSz w:w="11906" w:h="16838"/>
          <w:pgMar w:top="1134" w:right="991" w:bottom="1276" w:left="1701" w:header="709" w:footer="213" w:gutter="0"/>
          <w:cols w:space="720"/>
          <w:docGrid w:linePitch="360"/>
        </w:sectPr>
      </w:pPr>
    </w:p>
    <w:p w:rsidR="00774B29" w:rsidRPr="0036232A" w:rsidRDefault="00774B29" w:rsidP="00774B29">
      <w:pPr>
        <w:pStyle w:val="ab"/>
        <w:pageBreakBefore/>
        <w:spacing w:before="0" w:beforeAutospacing="0" w:after="0" w:afterAutospacing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91CC6">
        <w:rPr>
          <w:sz w:val="28"/>
          <w:szCs w:val="28"/>
        </w:rPr>
        <w:t xml:space="preserve"> 1</w:t>
      </w:r>
    </w:p>
    <w:p w:rsidR="00774B29" w:rsidRPr="009B7D41" w:rsidRDefault="00774B29" w:rsidP="00774B29">
      <w:pPr>
        <w:pStyle w:val="ab"/>
        <w:spacing w:before="0" w:beforeAutospacing="0" w:after="0" w:afterAutospacing="0"/>
        <w:ind w:left="5103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Pr="009B7D41">
        <w:rPr>
          <w:sz w:val="28"/>
          <w:szCs w:val="28"/>
        </w:rPr>
        <w:t xml:space="preserve"> </w:t>
      </w:r>
      <w:r w:rsidR="005C5B22">
        <w:rPr>
          <w:sz w:val="28"/>
          <w:szCs w:val="28"/>
        </w:rPr>
        <w:t>аппарата</w:t>
      </w:r>
      <w:r w:rsidRPr="009B7D41">
        <w:rPr>
          <w:sz w:val="28"/>
          <w:szCs w:val="28"/>
        </w:rPr>
        <w:t xml:space="preserve"> </w:t>
      </w:r>
      <w:r w:rsidR="005C5B22">
        <w:rPr>
          <w:sz w:val="28"/>
          <w:szCs w:val="28"/>
        </w:rPr>
        <w:t xml:space="preserve">Совета депутатов </w:t>
      </w:r>
      <w:r w:rsidRPr="009B7D41">
        <w:rPr>
          <w:sz w:val="28"/>
          <w:szCs w:val="28"/>
        </w:rPr>
        <w:t>муниципального о</w:t>
      </w:r>
      <w:r w:rsidR="005C5B22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r w:rsidRPr="009B7D41">
        <w:rPr>
          <w:sz w:val="28"/>
          <w:szCs w:val="28"/>
        </w:rPr>
        <w:t xml:space="preserve">Восточное Измайлово  </w:t>
      </w:r>
    </w:p>
    <w:p w:rsidR="00774B29" w:rsidRPr="009B7D41" w:rsidRDefault="00774B29" w:rsidP="00774B29">
      <w:pPr>
        <w:pStyle w:val="ab"/>
        <w:spacing w:before="0" w:beforeAutospacing="0" w:after="0" w:afterAutospacing="0"/>
        <w:ind w:left="5103"/>
        <w:rPr>
          <w:sz w:val="28"/>
          <w:szCs w:val="28"/>
        </w:rPr>
      </w:pPr>
      <w:r w:rsidRPr="009B7D41">
        <w:rPr>
          <w:sz w:val="28"/>
          <w:szCs w:val="28"/>
        </w:rPr>
        <w:t>от</w:t>
      </w:r>
      <w:r w:rsidR="00044AC2">
        <w:rPr>
          <w:sz w:val="28"/>
          <w:szCs w:val="28"/>
        </w:rPr>
        <w:t xml:space="preserve"> </w:t>
      </w:r>
      <w:r w:rsidR="000F0C5A">
        <w:rPr>
          <w:sz w:val="28"/>
          <w:szCs w:val="28"/>
        </w:rPr>
        <w:t xml:space="preserve"> « 0</w:t>
      </w:r>
      <w:r w:rsidR="00004DD7">
        <w:rPr>
          <w:sz w:val="28"/>
          <w:szCs w:val="28"/>
        </w:rPr>
        <w:t>3</w:t>
      </w:r>
      <w:r w:rsidR="00006436">
        <w:rPr>
          <w:sz w:val="28"/>
          <w:szCs w:val="28"/>
        </w:rPr>
        <w:t xml:space="preserve"> </w:t>
      </w:r>
      <w:r w:rsidR="00EE319A">
        <w:rPr>
          <w:sz w:val="28"/>
          <w:szCs w:val="28"/>
        </w:rPr>
        <w:t xml:space="preserve">» </w:t>
      </w:r>
      <w:r w:rsidR="005C5B22">
        <w:rPr>
          <w:sz w:val="28"/>
          <w:szCs w:val="28"/>
        </w:rPr>
        <w:t xml:space="preserve"> декабря </w:t>
      </w:r>
      <w:r w:rsidRPr="009B7D41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004DD7">
        <w:rPr>
          <w:sz w:val="28"/>
          <w:szCs w:val="28"/>
        </w:rPr>
        <w:t>8</w:t>
      </w:r>
      <w:r w:rsidRPr="009B7D41">
        <w:rPr>
          <w:sz w:val="28"/>
          <w:szCs w:val="28"/>
        </w:rPr>
        <w:t xml:space="preserve"> г.  № </w:t>
      </w:r>
      <w:r w:rsidR="005E1C47">
        <w:rPr>
          <w:sz w:val="28"/>
          <w:szCs w:val="28"/>
        </w:rPr>
        <w:t>1</w:t>
      </w:r>
      <w:r w:rsidR="00004DD7">
        <w:rPr>
          <w:sz w:val="28"/>
          <w:szCs w:val="28"/>
        </w:rPr>
        <w:t>3</w:t>
      </w:r>
    </w:p>
    <w:p w:rsidR="00774B29" w:rsidRDefault="00774B29" w:rsidP="00774B29"/>
    <w:p w:rsidR="00774B29" w:rsidRDefault="00774B29" w:rsidP="00774B29"/>
    <w:p w:rsidR="00774B29" w:rsidRPr="00F84BC5" w:rsidRDefault="00774B29" w:rsidP="00774B29">
      <w:pPr>
        <w:jc w:val="center"/>
        <w:rPr>
          <w:b/>
          <w:sz w:val="28"/>
          <w:szCs w:val="28"/>
        </w:rPr>
      </w:pPr>
      <w:r w:rsidRPr="00F84BC5">
        <w:rPr>
          <w:b/>
          <w:sz w:val="28"/>
          <w:szCs w:val="28"/>
        </w:rPr>
        <w:t>Состав</w:t>
      </w:r>
    </w:p>
    <w:p w:rsidR="00774B29" w:rsidRPr="00F84BC5" w:rsidRDefault="00774B29" w:rsidP="00774B29">
      <w:pPr>
        <w:jc w:val="center"/>
        <w:rPr>
          <w:b/>
          <w:sz w:val="28"/>
          <w:szCs w:val="28"/>
        </w:rPr>
      </w:pPr>
      <w:r w:rsidRPr="00774B29">
        <w:rPr>
          <w:b/>
          <w:sz w:val="28"/>
          <w:szCs w:val="28"/>
        </w:rPr>
        <w:t>рабочей инвентаризационной  комиссии</w:t>
      </w:r>
      <w:r w:rsidRPr="00774B29">
        <w:rPr>
          <w:b/>
          <w:color w:val="000000"/>
          <w:sz w:val="28"/>
          <w:szCs w:val="28"/>
        </w:rPr>
        <w:t xml:space="preserve"> </w:t>
      </w:r>
      <w:r w:rsidR="005C5B22">
        <w:rPr>
          <w:b/>
          <w:color w:val="000000"/>
          <w:sz w:val="28"/>
          <w:szCs w:val="28"/>
        </w:rPr>
        <w:t>аппарата Совета депутатов</w:t>
      </w:r>
      <w:r w:rsidRPr="00F84BC5">
        <w:rPr>
          <w:b/>
          <w:color w:val="000000"/>
          <w:sz w:val="28"/>
          <w:szCs w:val="28"/>
        </w:rPr>
        <w:t xml:space="preserve"> муниципального о</w:t>
      </w:r>
      <w:r w:rsidR="005C5B22">
        <w:rPr>
          <w:b/>
          <w:color w:val="000000"/>
          <w:sz w:val="28"/>
          <w:szCs w:val="28"/>
        </w:rPr>
        <w:t>круга</w:t>
      </w:r>
      <w:r w:rsidRPr="00F84BC5">
        <w:rPr>
          <w:b/>
          <w:color w:val="000000"/>
          <w:sz w:val="28"/>
          <w:szCs w:val="28"/>
        </w:rPr>
        <w:t xml:space="preserve"> Восточное Измайлово</w:t>
      </w:r>
      <w:r w:rsidRPr="00F84BC5">
        <w:rPr>
          <w:b/>
          <w:sz w:val="28"/>
          <w:szCs w:val="28"/>
        </w:rPr>
        <w:t xml:space="preserve"> </w:t>
      </w:r>
    </w:p>
    <w:p w:rsidR="00774B29" w:rsidRDefault="00774B29" w:rsidP="00774B29">
      <w:pPr>
        <w:jc w:val="center"/>
        <w:rPr>
          <w:sz w:val="28"/>
          <w:szCs w:val="28"/>
        </w:rPr>
      </w:pPr>
    </w:p>
    <w:p w:rsidR="00774B29" w:rsidRPr="00F84BC5" w:rsidRDefault="00774B29" w:rsidP="00774B29">
      <w:pPr>
        <w:tabs>
          <w:tab w:val="left" w:pos="0"/>
        </w:tabs>
        <w:rPr>
          <w:b/>
          <w:sz w:val="28"/>
          <w:szCs w:val="28"/>
        </w:rPr>
      </w:pPr>
      <w:r w:rsidRPr="00F84BC5">
        <w:rPr>
          <w:b/>
          <w:sz w:val="28"/>
          <w:szCs w:val="28"/>
        </w:rPr>
        <w:t>Председатель комиссии</w:t>
      </w:r>
      <w:r>
        <w:rPr>
          <w:b/>
          <w:sz w:val="28"/>
          <w:szCs w:val="28"/>
        </w:rPr>
        <w:t>:</w:t>
      </w:r>
      <w:r w:rsidRPr="00F84BC5">
        <w:rPr>
          <w:b/>
          <w:sz w:val="28"/>
          <w:szCs w:val="28"/>
        </w:rPr>
        <w:tab/>
      </w:r>
    </w:p>
    <w:p w:rsidR="00774B29" w:rsidRDefault="005C5B22" w:rsidP="00774B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Емельянов В.Ю.</w:t>
      </w:r>
      <w:r w:rsidR="00774B29" w:rsidRPr="00774B29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 w:rsidR="00774B29" w:rsidRPr="00461963">
        <w:rPr>
          <w:sz w:val="28"/>
          <w:szCs w:val="28"/>
        </w:rPr>
        <w:t>-</w:t>
      </w:r>
      <w:r>
        <w:rPr>
          <w:sz w:val="28"/>
          <w:szCs w:val="28"/>
        </w:rPr>
        <w:tab/>
        <w:t>советник по правовым вопросам</w:t>
      </w:r>
      <w:r w:rsidR="00774B29" w:rsidRPr="00461963">
        <w:rPr>
          <w:sz w:val="28"/>
          <w:szCs w:val="28"/>
        </w:rPr>
        <w:t>;</w:t>
      </w:r>
    </w:p>
    <w:p w:rsidR="00774B29" w:rsidRPr="00461963" w:rsidRDefault="00774B29" w:rsidP="00774B29">
      <w:pPr>
        <w:jc w:val="both"/>
        <w:rPr>
          <w:sz w:val="28"/>
          <w:szCs w:val="28"/>
        </w:rPr>
      </w:pPr>
    </w:p>
    <w:p w:rsidR="00774B29" w:rsidRPr="00B7183A" w:rsidRDefault="00774B29" w:rsidP="00774B29">
      <w:pPr>
        <w:jc w:val="both"/>
        <w:rPr>
          <w:b/>
          <w:sz w:val="28"/>
          <w:szCs w:val="28"/>
        </w:rPr>
      </w:pPr>
      <w:r w:rsidRPr="00B7183A">
        <w:rPr>
          <w:b/>
          <w:sz w:val="28"/>
          <w:szCs w:val="28"/>
        </w:rPr>
        <w:t>Члены комиссии:</w:t>
      </w:r>
    </w:p>
    <w:p w:rsidR="00774B29" w:rsidRPr="00461963" w:rsidRDefault="00774B29" w:rsidP="00774B29">
      <w:pPr>
        <w:jc w:val="both"/>
        <w:rPr>
          <w:sz w:val="28"/>
          <w:szCs w:val="28"/>
        </w:rPr>
      </w:pPr>
    </w:p>
    <w:p w:rsidR="005C5B22" w:rsidRPr="005C5B22" w:rsidRDefault="005C5B22" w:rsidP="00774B29">
      <w:pPr>
        <w:tabs>
          <w:tab w:val="left" w:pos="2835"/>
        </w:tabs>
        <w:ind w:left="3544" w:hanging="3544"/>
        <w:rPr>
          <w:sz w:val="28"/>
          <w:szCs w:val="28"/>
        </w:rPr>
      </w:pPr>
      <w:r>
        <w:rPr>
          <w:b/>
          <w:sz w:val="28"/>
          <w:szCs w:val="28"/>
        </w:rPr>
        <w:t>Кочерёжкин Н.А.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</w:r>
      <w:r w:rsidRPr="005C5B22">
        <w:rPr>
          <w:sz w:val="28"/>
          <w:szCs w:val="28"/>
        </w:rPr>
        <w:t>главный специалист аппарата Совета депутатов;</w:t>
      </w:r>
    </w:p>
    <w:p w:rsidR="005C5B22" w:rsidRDefault="005C5B22" w:rsidP="00774B29">
      <w:pPr>
        <w:tabs>
          <w:tab w:val="left" w:pos="2835"/>
        </w:tabs>
        <w:ind w:left="3544" w:hanging="3544"/>
        <w:rPr>
          <w:b/>
          <w:sz w:val="28"/>
          <w:szCs w:val="28"/>
        </w:rPr>
      </w:pPr>
    </w:p>
    <w:p w:rsidR="00774B29" w:rsidRPr="00461963" w:rsidRDefault="00774B29" w:rsidP="005C5B22">
      <w:pPr>
        <w:tabs>
          <w:tab w:val="left" w:pos="2835"/>
        </w:tabs>
        <w:ind w:left="3544" w:hanging="3544"/>
        <w:rPr>
          <w:sz w:val="28"/>
          <w:szCs w:val="28"/>
        </w:rPr>
      </w:pPr>
      <w:r>
        <w:rPr>
          <w:b/>
          <w:sz w:val="28"/>
          <w:szCs w:val="28"/>
        </w:rPr>
        <w:t xml:space="preserve">Гаврилов </w:t>
      </w:r>
      <w:r w:rsidRPr="005D69EF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>П.</w:t>
      </w:r>
      <w:r w:rsidRPr="00461963">
        <w:rPr>
          <w:sz w:val="28"/>
          <w:szCs w:val="28"/>
        </w:rPr>
        <w:tab/>
        <w:t>-</w:t>
      </w:r>
      <w:r w:rsidRPr="00461963">
        <w:rPr>
          <w:sz w:val="28"/>
          <w:szCs w:val="28"/>
        </w:rPr>
        <w:tab/>
      </w:r>
      <w:r w:rsidR="005C5B22">
        <w:rPr>
          <w:sz w:val="28"/>
          <w:szCs w:val="28"/>
        </w:rPr>
        <w:t>ведущий</w:t>
      </w:r>
      <w:r w:rsidR="005C5B22" w:rsidRPr="005C5B22">
        <w:rPr>
          <w:sz w:val="28"/>
          <w:szCs w:val="28"/>
        </w:rPr>
        <w:t xml:space="preserve"> специалист аппарата Совета депутатов;</w:t>
      </w:r>
    </w:p>
    <w:p w:rsidR="00774B29" w:rsidRDefault="00774B29" w:rsidP="00774B29">
      <w:pPr>
        <w:jc w:val="both"/>
        <w:rPr>
          <w:sz w:val="28"/>
          <w:szCs w:val="28"/>
        </w:rPr>
      </w:pPr>
    </w:p>
    <w:p w:rsidR="00191CC6" w:rsidRDefault="00191CC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1CC6" w:rsidRPr="0036232A" w:rsidRDefault="00191CC6" w:rsidP="00191CC6">
      <w:pPr>
        <w:pStyle w:val="ab"/>
        <w:pageBreakBefore/>
        <w:spacing w:before="0" w:beforeAutospacing="0" w:after="0" w:afterAutospacing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91CC6" w:rsidRPr="009B7D41" w:rsidRDefault="00191CC6" w:rsidP="00191CC6">
      <w:pPr>
        <w:pStyle w:val="ab"/>
        <w:spacing w:before="0" w:beforeAutospacing="0" w:after="0" w:afterAutospacing="0"/>
        <w:ind w:left="5103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Pr="009B7D41">
        <w:rPr>
          <w:sz w:val="28"/>
          <w:szCs w:val="28"/>
        </w:rPr>
        <w:t xml:space="preserve"> </w:t>
      </w:r>
      <w:r>
        <w:rPr>
          <w:sz w:val="28"/>
          <w:szCs w:val="28"/>
        </w:rPr>
        <w:t>аппарата</w:t>
      </w:r>
      <w:r w:rsidRPr="009B7D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</w:t>
      </w:r>
      <w:r w:rsidRPr="009B7D41">
        <w:rPr>
          <w:sz w:val="28"/>
          <w:szCs w:val="28"/>
        </w:rPr>
        <w:t>муниципального о</w:t>
      </w:r>
      <w:r>
        <w:rPr>
          <w:sz w:val="28"/>
          <w:szCs w:val="28"/>
        </w:rPr>
        <w:t xml:space="preserve">круга </w:t>
      </w:r>
      <w:r w:rsidRPr="009B7D41">
        <w:rPr>
          <w:sz w:val="28"/>
          <w:szCs w:val="28"/>
        </w:rPr>
        <w:t xml:space="preserve">Восточное Измайлово  </w:t>
      </w:r>
    </w:p>
    <w:p w:rsidR="00EE319A" w:rsidRPr="009B7D41" w:rsidRDefault="00EE319A" w:rsidP="00EE319A">
      <w:pPr>
        <w:pStyle w:val="ab"/>
        <w:spacing w:before="0" w:beforeAutospacing="0" w:after="0" w:afterAutospacing="0"/>
        <w:ind w:left="5103"/>
        <w:rPr>
          <w:sz w:val="28"/>
          <w:szCs w:val="28"/>
        </w:rPr>
      </w:pPr>
      <w:r w:rsidRPr="009B7D41">
        <w:rPr>
          <w:sz w:val="28"/>
          <w:szCs w:val="28"/>
        </w:rPr>
        <w:t>от</w:t>
      </w:r>
      <w:r w:rsidR="000F0C5A">
        <w:rPr>
          <w:sz w:val="28"/>
          <w:szCs w:val="28"/>
        </w:rPr>
        <w:t xml:space="preserve">  « 0</w:t>
      </w:r>
      <w:r w:rsidR="00004DD7">
        <w:rPr>
          <w:sz w:val="28"/>
          <w:szCs w:val="28"/>
        </w:rPr>
        <w:t>3</w:t>
      </w:r>
      <w:r>
        <w:rPr>
          <w:sz w:val="28"/>
          <w:szCs w:val="28"/>
        </w:rPr>
        <w:t xml:space="preserve"> »  декабря </w:t>
      </w:r>
      <w:r w:rsidRPr="009B7D41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004DD7">
        <w:rPr>
          <w:sz w:val="28"/>
          <w:szCs w:val="28"/>
        </w:rPr>
        <w:t>8</w:t>
      </w:r>
      <w:r w:rsidRPr="009B7D41">
        <w:rPr>
          <w:sz w:val="28"/>
          <w:szCs w:val="28"/>
        </w:rPr>
        <w:t xml:space="preserve"> г.  № </w:t>
      </w:r>
      <w:r>
        <w:rPr>
          <w:sz w:val="28"/>
          <w:szCs w:val="28"/>
        </w:rPr>
        <w:t>1</w:t>
      </w:r>
      <w:r w:rsidR="00004DD7">
        <w:rPr>
          <w:sz w:val="28"/>
          <w:szCs w:val="28"/>
        </w:rPr>
        <w:t>3</w:t>
      </w:r>
    </w:p>
    <w:p w:rsidR="00191CC6" w:rsidRPr="009B7D41" w:rsidRDefault="00191CC6" w:rsidP="00191CC6">
      <w:pPr>
        <w:pStyle w:val="ab"/>
        <w:spacing w:before="0" w:beforeAutospacing="0" w:after="0" w:afterAutospacing="0"/>
        <w:ind w:left="5103"/>
        <w:rPr>
          <w:sz w:val="28"/>
          <w:szCs w:val="28"/>
        </w:rPr>
      </w:pPr>
    </w:p>
    <w:p w:rsidR="00191CC6" w:rsidRDefault="00191CC6" w:rsidP="00191CC6"/>
    <w:p w:rsidR="00191CC6" w:rsidRDefault="00191CC6" w:rsidP="00774B29">
      <w:pPr>
        <w:jc w:val="both"/>
        <w:rPr>
          <w:sz w:val="28"/>
          <w:szCs w:val="28"/>
        </w:rPr>
      </w:pPr>
    </w:p>
    <w:p w:rsidR="00191CC6" w:rsidRDefault="00191CC6" w:rsidP="00191C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191CC6" w:rsidRDefault="00191CC6" w:rsidP="00191C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инвентаризации </w:t>
      </w:r>
      <w:r w:rsidRPr="00173BDE">
        <w:rPr>
          <w:b/>
          <w:sz w:val="28"/>
          <w:szCs w:val="28"/>
        </w:rPr>
        <w:t xml:space="preserve">имущества и финансовых обязательств муниципального </w:t>
      </w:r>
      <w:r>
        <w:rPr>
          <w:b/>
          <w:sz w:val="28"/>
          <w:szCs w:val="28"/>
        </w:rPr>
        <w:t>округа</w:t>
      </w:r>
      <w:r w:rsidRPr="00173BDE">
        <w:rPr>
          <w:b/>
          <w:sz w:val="28"/>
          <w:szCs w:val="28"/>
        </w:rPr>
        <w:t xml:space="preserve"> Восточное Измайлово</w:t>
      </w:r>
    </w:p>
    <w:p w:rsidR="00191CC6" w:rsidRDefault="00191CC6" w:rsidP="00191CC6">
      <w:pPr>
        <w:jc w:val="center"/>
        <w:rPr>
          <w:b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2551"/>
        <w:gridCol w:w="2835"/>
      </w:tblGrid>
      <w:tr w:rsidR="00191CC6" w:rsidTr="00981134">
        <w:tc>
          <w:tcPr>
            <w:tcW w:w="1951" w:type="dxa"/>
          </w:tcPr>
          <w:p w:rsidR="00191CC6" w:rsidRDefault="00191CC6" w:rsidP="00191C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191CC6" w:rsidRDefault="00191CC6" w:rsidP="00191C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Объект инвентаризации</w:t>
            </w:r>
          </w:p>
        </w:tc>
        <w:tc>
          <w:tcPr>
            <w:tcW w:w="2551" w:type="dxa"/>
          </w:tcPr>
          <w:p w:rsidR="00191CC6" w:rsidRDefault="00191CC6" w:rsidP="00191C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835" w:type="dxa"/>
          </w:tcPr>
          <w:p w:rsidR="00191CC6" w:rsidRDefault="00191CC6" w:rsidP="00191C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Материально ответственное лицо</w:t>
            </w:r>
          </w:p>
        </w:tc>
      </w:tr>
      <w:tr w:rsidR="00191CC6" w:rsidRPr="00191CC6" w:rsidTr="00981134">
        <w:tc>
          <w:tcPr>
            <w:tcW w:w="1951" w:type="dxa"/>
          </w:tcPr>
          <w:p w:rsidR="00191CC6" w:rsidRPr="00191CC6" w:rsidRDefault="00004DD7" w:rsidP="005E1C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191CC6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191CC6" w:rsidRPr="00191CC6" w:rsidRDefault="00191CC6" w:rsidP="0019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имущество</w:t>
            </w:r>
          </w:p>
        </w:tc>
        <w:tc>
          <w:tcPr>
            <w:tcW w:w="2551" w:type="dxa"/>
          </w:tcPr>
          <w:p w:rsidR="00191CC6" w:rsidRPr="00191CC6" w:rsidRDefault="005E1C47" w:rsidP="0019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Измайловский б-р, д.50 каб.1,6-8</w:t>
            </w:r>
          </w:p>
        </w:tc>
        <w:tc>
          <w:tcPr>
            <w:tcW w:w="2835" w:type="dxa"/>
          </w:tcPr>
          <w:p w:rsidR="00191CC6" w:rsidRPr="00191CC6" w:rsidRDefault="00191CC6" w:rsidP="0019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Симкин А.В.</w:t>
            </w:r>
          </w:p>
        </w:tc>
      </w:tr>
      <w:tr w:rsidR="00981134" w:rsidRPr="00191CC6" w:rsidTr="00981134">
        <w:tc>
          <w:tcPr>
            <w:tcW w:w="1951" w:type="dxa"/>
          </w:tcPr>
          <w:p w:rsidR="00191CC6" w:rsidRPr="00191CC6" w:rsidRDefault="00004DD7" w:rsidP="005E1C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EE319A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191CC6" w:rsidRPr="00191CC6" w:rsidRDefault="00191CC6" w:rsidP="00A26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имущество</w:t>
            </w:r>
          </w:p>
        </w:tc>
        <w:tc>
          <w:tcPr>
            <w:tcW w:w="2551" w:type="dxa"/>
          </w:tcPr>
          <w:p w:rsidR="00191CC6" w:rsidRPr="00191CC6" w:rsidRDefault="005E1C47" w:rsidP="00A26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Измайловский б-р, д.50 каб.9, 10</w:t>
            </w:r>
          </w:p>
        </w:tc>
        <w:tc>
          <w:tcPr>
            <w:tcW w:w="2835" w:type="dxa"/>
          </w:tcPr>
          <w:p w:rsidR="00191CC6" w:rsidRPr="00191CC6" w:rsidRDefault="005E1C47" w:rsidP="00A26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Кочережкин Н.А.</w:t>
            </w:r>
          </w:p>
        </w:tc>
      </w:tr>
      <w:tr w:rsidR="00981134" w:rsidRPr="00191CC6" w:rsidTr="00981134">
        <w:tc>
          <w:tcPr>
            <w:tcW w:w="1951" w:type="dxa"/>
          </w:tcPr>
          <w:p w:rsidR="00191CC6" w:rsidRPr="00191CC6" w:rsidRDefault="00004DD7" w:rsidP="00A26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EE319A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191CC6" w:rsidRPr="00191CC6" w:rsidRDefault="00191CC6" w:rsidP="00A26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имущество</w:t>
            </w:r>
          </w:p>
        </w:tc>
        <w:tc>
          <w:tcPr>
            <w:tcW w:w="2551" w:type="dxa"/>
          </w:tcPr>
          <w:p w:rsidR="00191CC6" w:rsidRPr="00191CC6" w:rsidRDefault="005E1C47" w:rsidP="00A26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Измайловский б-р, д.50, холл</w:t>
            </w:r>
          </w:p>
        </w:tc>
        <w:tc>
          <w:tcPr>
            <w:tcW w:w="2835" w:type="dxa"/>
          </w:tcPr>
          <w:p w:rsidR="00191CC6" w:rsidRPr="00191CC6" w:rsidRDefault="005E1C47" w:rsidP="00A26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 М.П.</w:t>
            </w:r>
          </w:p>
        </w:tc>
      </w:tr>
      <w:tr w:rsidR="00981134" w:rsidRPr="00191CC6" w:rsidTr="00981134">
        <w:tc>
          <w:tcPr>
            <w:tcW w:w="1951" w:type="dxa"/>
          </w:tcPr>
          <w:p w:rsidR="00191CC6" w:rsidRPr="00191CC6" w:rsidRDefault="00004DD7" w:rsidP="005E1C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05-07</w:t>
            </w:r>
            <w:r w:rsidR="00EE319A">
              <w:rPr>
                <w:sz w:val="28"/>
                <w:szCs w:val="28"/>
              </w:rPr>
              <w:t>.12</w:t>
            </w:r>
            <w:r w:rsidR="00191CC6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191CC6" w:rsidRPr="00191CC6" w:rsidRDefault="00191CC6" w:rsidP="00A26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обязательства</w:t>
            </w:r>
          </w:p>
        </w:tc>
        <w:tc>
          <w:tcPr>
            <w:tcW w:w="2551" w:type="dxa"/>
          </w:tcPr>
          <w:p w:rsidR="00191CC6" w:rsidRPr="00191CC6" w:rsidRDefault="00191CC6" w:rsidP="00A26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191CC6" w:rsidRPr="00191CC6" w:rsidRDefault="00004DD7" w:rsidP="00A26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Симкин А.В.</w:t>
            </w:r>
          </w:p>
        </w:tc>
      </w:tr>
    </w:tbl>
    <w:p w:rsidR="00191CC6" w:rsidRPr="00191CC6" w:rsidRDefault="00191CC6" w:rsidP="00191CC6">
      <w:pPr>
        <w:jc w:val="center"/>
        <w:rPr>
          <w:b/>
          <w:sz w:val="28"/>
          <w:szCs w:val="28"/>
        </w:rPr>
      </w:pPr>
    </w:p>
    <w:sectPr w:rsidR="00191CC6" w:rsidRPr="00191CC6" w:rsidSect="00B07834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/>
      <w:pgMar w:top="1134" w:right="991" w:bottom="1276" w:left="1701" w:header="709" w:footer="2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085" w:rsidRDefault="00D95085" w:rsidP="002F4D64">
      <w:r>
        <w:separator/>
      </w:r>
    </w:p>
  </w:endnote>
  <w:endnote w:type="continuationSeparator" w:id="0">
    <w:p w:rsidR="00D95085" w:rsidRDefault="00D95085" w:rsidP="002F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834" w:rsidRPr="00B07834" w:rsidRDefault="00B07834" w:rsidP="00B0783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834" w:rsidRDefault="00B078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085" w:rsidRDefault="00D95085" w:rsidP="002F4D64">
      <w:r>
        <w:separator/>
      </w:r>
    </w:p>
  </w:footnote>
  <w:footnote w:type="continuationSeparator" w:id="0">
    <w:p w:rsidR="00D95085" w:rsidRDefault="00D95085" w:rsidP="002F4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834" w:rsidRDefault="00B078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834" w:rsidRDefault="00B078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5595"/>
    <w:multiLevelType w:val="hybridMultilevel"/>
    <w:tmpl w:val="0AA00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56A49"/>
    <w:multiLevelType w:val="hybridMultilevel"/>
    <w:tmpl w:val="77EC378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B6E7DFE"/>
    <w:multiLevelType w:val="multilevel"/>
    <w:tmpl w:val="D89452D4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6E8"/>
    <w:rsid w:val="00001647"/>
    <w:rsid w:val="00004DD7"/>
    <w:rsid w:val="00005DB9"/>
    <w:rsid w:val="00006436"/>
    <w:rsid w:val="00010EC0"/>
    <w:rsid w:val="00021AE3"/>
    <w:rsid w:val="000227A1"/>
    <w:rsid w:val="000308FA"/>
    <w:rsid w:val="00044AC2"/>
    <w:rsid w:val="00046A11"/>
    <w:rsid w:val="00050D3F"/>
    <w:rsid w:val="00064752"/>
    <w:rsid w:val="000854F8"/>
    <w:rsid w:val="000C4CD6"/>
    <w:rsid w:val="000C54BF"/>
    <w:rsid w:val="000C707F"/>
    <w:rsid w:val="000D38CB"/>
    <w:rsid w:val="000F0C5A"/>
    <w:rsid w:val="00117C17"/>
    <w:rsid w:val="001254BA"/>
    <w:rsid w:val="00155265"/>
    <w:rsid w:val="00161BEE"/>
    <w:rsid w:val="00173BDE"/>
    <w:rsid w:val="00190A4A"/>
    <w:rsid w:val="00191CC6"/>
    <w:rsid w:val="001B0B3D"/>
    <w:rsid w:val="001B57D9"/>
    <w:rsid w:val="001F276A"/>
    <w:rsid w:val="001F5F4B"/>
    <w:rsid w:val="001F68AD"/>
    <w:rsid w:val="00231966"/>
    <w:rsid w:val="00236E44"/>
    <w:rsid w:val="002470F0"/>
    <w:rsid w:val="00251C97"/>
    <w:rsid w:val="00254A6E"/>
    <w:rsid w:val="002860EF"/>
    <w:rsid w:val="00295543"/>
    <w:rsid w:val="002A56C4"/>
    <w:rsid w:val="002D619E"/>
    <w:rsid w:val="002E1872"/>
    <w:rsid w:val="002F4D64"/>
    <w:rsid w:val="002F6D7A"/>
    <w:rsid w:val="002F7D32"/>
    <w:rsid w:val="00321553"/>
    <w:rsid w:val="003844AB"/>
    <w:rsid w:val="00395414"/>
    <w:rsid w:val="00397943"/>
    <w:rsid w:val="003C74ED"/>
    <w:rsid w:val="00400681"/>
    <w:rsid w:val="00401853"/>
    <w:rsid w:val="00414564"/>
    <w:rsid w:val="00415729"/>
    <w:rsid w:val="004514B7"/>
    <w:rsid w:val="00475B74"/>
    <w:rsid w:val="00492FC6"/>
    <w:rsid w:val="004F0ED9"/>
    <w:rsid w:val="00597B68"/>
    <w:rsid w:val="005C5B22"/>
    <w:rsid w:val="005E1166"/>
    <w:rsid w:val="005E1C47"/>
    <w:rsid w:val="005F4541"/>
    <w:rsid w:val="005F4855"/>
    <w:rsid w:val="00651046"/>
    <w:rsid w:val="006A691F"/>
    <w:rsid w:val="006E0774"/>
    <w:rsid w:val="006F6AAD"/>
    <w:rsid w:val="0076311F"/>
    <w:rsid w:val="007746A6"/>
    <w:rsid w:val="00774B29"/>
    <w:rsid w:val="0079780B"/>
    <w:rsid w:val="007A2247"/>
    <w:rsid w:val="007A556B"/>
    <w:rsid w:val="007E5118"/>
    <w:rsid w:val="00800629"/>
    <w:rsid w:val="00806624"/>
    <w:rsid w:val="00817BF2"/>
    <w:rsid w:val="00886FD3"/>
    <w:rsid w:val="008B170E"/>
    <w:rsid w:val="008B3BA9"/>
    <w:rsid w:val="008D2C68"/>
    <w:rsid w:val="008E08F0"/>
    <w:rsid w:val="008F26E8"/>
    <w:rsid w:val="00911331"/>
    <w:rsid w:val="00943194"/>
    <w:rsid w:val="00944225"/>
    <w:rsid w:val="009758D9"/>
    <w:rsid w:val="00981134"/>
    <w:rsid w:val="00985558"/>
    <w:rsid w:val="009A7C70"/>
    <w:rsid w:val="009F06C0"/>
    <w:rsid w:val="009F6302"/>
    <w:rsid w:val="00A32BC2"/>
    <w:rsid w:val="00AB048E"/>
    <w:rsid w:val="00AB633E"/>
    <w:rsid w:val="00AC4FBD"/>
    <w:rsid w:val="00AD7067"/>
    <w:rsid w:val="00B07834"/>
    <w:rsid w:val="00B401F6"/>
    <w:rsid w:val="00B57BD3"/>
    <w:rsid w:val="00B745B6"/>
    <w:rsid w:val="00BB70DB"/>
    <w:rsid w:val="00C11E18"/>
    <w:rsid w:val="00C23C94"/>
    <w:rsid w:val="00C3575E"/>
    <w:rsid w:val="00C90A50"/>
    <w:rsid w:val="00CA2C88"/>
    <w:rsid w:val="00CB4F05"/>
    <w:rsid w:val="00D11985"/>
    <w:rsid w:val="00D26431"/>
    <w:rsid w:val="00D93FF7"/>
    <w:rsid w:val="00D95085"/>
    <w:rsid w:val="00DB3724"/>
    <w:rsid w:val="00DD6AFA"/>
    <w:rsid w:val="00E06906"/>
    <w:rsid w:val="00E31995"/>
    <w:rsid w:val="00E35A1F"/>
    <w:rsid w:val="00E52924"/>
    <w:rsid w:val="00E97384"/>
    <w:rsid w:val="00EA0C8F"/>
    <w:rsid w:val="00EA6A41"/>
    <w:rsid w:val="00EB4264"/>
    <w:rsid w:val="00EB6285"/>
    <w:rsid w:val="00ED683B"/>
    <w:rsid w:val="00EE319A"/>
    <w:rsid w:val="00EE3335"/>
    <w:rsid w:val="00EF2959"/>
    <w:rsid w:val="00F0097C"/>
    <w:rsid w:val="00F35D08"/>
    <w:rsid w:val="00F837E5"/>
    <w:rsid w:val="00F84E62"/>
    <w:rsid w:val="00F97CE9"/>
    <w:rsid w:val="00FA1A41"/>
    <w:rsid w:val="00FC28B5"/>
    <w:rsid w:val="00FD1F38"/>
    <w:rsid w:val="00FE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4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F4B"/>
    <w:pPr>
      <w:ind w:left="720"/>
      <w:contextualSpacing/>
    </w:pPr>
  </w:style>
  <w:style w:type="paragraph" w:styleId="a5">
    <w:name w:val="header"/>
    <w:basedOn w:val="a"/>
    <w:link w:val="a6"/>
    <w:rsid w:val="002F4D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F4D64"/>
    <w:rPr>
      <w:sz w:val="24"/>
      <w:szCs w:val="24"/>
    </w:rPr>
  </w:style>
  <w:style w:type="paragraph" w:styleId="a7">
    <w:name w:val="footer"/>
    <w:basedOn w:val="a"/>
    <w:link w:val="a8"/>
    <w:uiPriority w:val="99"/>
    <w:rsid w:val="002F4D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4D64"/>
    <w:rPr>
      <w:sz w:val="24"/>
      <w:szCs w:val="24"/>
    </w:rPr>
  </w:style>
  <w:style w:type="paragraph" w:styleId="a9">
    <w:name w:val="Balloon Text"/>
    <w:basedOn w:val="a"/>
    <w:link w:val="aa"/>
    <w:rsid w:val="002F4D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F4D64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774B2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FC8CB-423B-4865-A171-F5AAF0B2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Организация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FuckYouBill</dc:creator>
  <cp:keywords/>
  <dc:description/>
  <cp:lastModifiedBy>Михаил</cp:lastModifiedBy>
  <cp:revision>5</cp:revision>
  <cp:lastPrinted>2015-12-25T09:08:00Z</cp:lastPrinted>
  <dcterms:created xsi:type="dcterms:W3CDTF">2018-12-27T09:04:00Z</dcterms:created>
  <dcterms:modified xsi:type="dcterms:W3CDTF">2019-01-11T08:59:00Z</dcterms:modified>
</cp:coreProperties>
</file>