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11" w:rsidRPr="002C0711" w:rsidRDefault="00ED1DA6" w:rsidP="002C0711">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softHyphen/>
      </w:r>
      <w:r>
        <w:rPr>
          <w:rFonts w:ascii="Times New Roman" w:hAnsi="Times New Roman"/>
          <w:b/>
          <w:color w:val="000000" w:themeColor="text1"/>
          <w:sz w:val="28"/>
          <w:szCs w:val="28"/>
        </w:rPr>
        <w:softHyphen/>
      </w:r>
      <w:r>
        <w:rPr>
          <w:rFonts w:ascii="Times New Roman" w:hAnsi="Times New Roman"/>
          <w:b/>
          <w:color w:val="000000" w:themeColor="text1"/>
          <w:sz w:val="28"/>
          <w:szCs w:val="28"/>
        </w:rPr>
        <w:softHyphen/>
      </w:r>
      <w:r>
        <w:rPr>
          <w:rFonts w:ascii="Times New Roman" w:hAnsi="Times New Roman"/>
          <w:b/>
          <w:color w:val="000000" w:themeColor="text1"/>
          <w:sz w:val="28"/>
          <w:szCs w:val="28"/>
        </w:rPr>
        <w:softHyphen/>
      </w:r>
      <w:r w:rsidR="002C0711" w:rsidRPr="002C0711">
        <w:rPr>
          <w:rFonts w:ascii="Times New Roman" w:hAnsi="Times New Roman"/>
          <w:b/>
          <w:color w:val="000000" w:themeColor="text1"/>
          <w:sz w:val="28"/>
          <w:szCs w:val="28"/>
        </w:rPr>
        <w:t>ДОКЛАД РУКОВОДИТЕЛЯ</w:t>
      </w:r>
    </w:p>
    <w:p w:rsidR="002C0711" w:rsidRPr="002C0711" w:rsidRDefault="002C0711" w:rsidP="002C0711">
      <w:pPr>
        <w:spacing w:after="0" w:line="240" w:lineRule="auto"/>
        <w:jc w:val="center"/>
        <w:rPr>
          <w:rFonts w:ascii="Times New Roman" w:hAnsi="Times New Roman"/>
          <w:b/>
          <w:color w:val="000000" w:themeColor="text1"/>
          <w:sz w:val="28"/>
          <w:szCs w:val="28"/>
        </w:rPr>
      </w:pPr>
      <w:r w:rsidRPr="002C0711">
        <w:rPr>
          <w:rFonts w:ascii="Times New Roman" w:hAnsi="Times New Roman"/>
          <w:b/>
          <w:color w:val="000000" w:themeColor="text1"/>
          <w:sz w:val="28"/>
          <w:szCs w:val="28"/>
        </w:rPr>
        <w:t>ОБ ИТОГАХ РАБОТЫ ЗА 2019 ГОД</w:t>
      </w:r>
    </w:p>
    <w:p w:rsidR="002C0711" w:rsidRPr="002C0711" w:rsidRDefault="002C0711" w:rsidP="002C0711">
      <w:pPr>
        <w:spacing w:after="0" w:line="240" w:lineRule="auto"/>
        <w:jc w:val="center"/>
        <w:rPr>
          <w:rFonts w:ascii="Times New Roman" w:hAnsi="Times New Roman"/>
          <w:b/>
          <w:color w:val="000000" w:themeColor="text1"/>
          <w:sz w:val="28"/>
          <w:szCs w:val="28"/>
        </w:rPr>
      </w:pPr>
    </w:p>
    <w:p w:rsidR="002C0711" w:rsidRPr="002C0711" w:rsidRDefault="002C0711" w:rsidP="002C0711">
      <w:pPr>
        <w:spacing w:after="0" w:line="240" w:lineRule="auto"/>
        <w:jc w:val="center"/>
        <w:rPr>
          <w:rFonts w:ascii="Times New Roman" w:hAnsi="Times New Roman"/>
          <w:b/>
          <w:color w:val="000000" w:themeColor="text1"/>
          <w:sz w:val="28"/>
          <w:szCs w:val="28"/>
        </w:rPr>
      </w:pPr>
      <w:r w:rsidRPr="002C0711">
        <w:rPr>
          <w:rFonts w:ascii="Times New Roman" w:hAnsi="Times New Roman"/>
          <w:b/>
          <w:color w:val="000000" w:themeColor="text1"/>
          <w:sz w:val="28"/>
          <w:szCs w:val="28"/>
        </w:rPr>
        <w:t xml:space="preserve">Уважаемые депутаты и жители района </w:t>
      </w:r>
      <w:r w:rsidR="000D27CB">
        <w:rPr>
          <w:rFonts w:ascii="Times New Roman" w:hAnsi="Times New Roman"/>
          <w:b/>
          <w:color w:val="000000" w:themeColor="text1"/>
          <w:sz w:val="28"/>
          <w:szCs w:val="28"/>
        </w:rPr>
        <w:t>Восточное Измайлово</w:t>
      </w:r>
      <w:r w:rsidRPr="002C0711">
        <w:rPr>
          <w:rFonts w:ascii="Times New Roman" w:hAnsi="Times New Roman"/>
          <w:b/>
          <w:color w:val="000000" w:themeColor="text1"/>
          <w:sz w:val="28"/>
          <w:szCs w:val="28"/>
        </w:rPr>
        <w:t>!</w:t>
      </w:r>
    </w:p>
    <w:p w:rsidR="002C0711" w:rsidRPr="002C0711" w:rsidRDefault="002C0711" w:rsidP="002C0711">
      <w:pPr>
        <w:spacing w:after="0" w:line="240" w:lineRule="auto"/>
        <w:jc w:val="both"/>
        <w:rPr>
          <w:rFonts w:ascii="Times New Roman" w:hAnsi="Times New Roman"/>
          <w:b/>
          <w:color w:val="000000" w:themeColor="text1"/>
          <w:sz w:val="28"/>
          <w:szCs w:val="28"/>
        </w:rPr>
      </w:pPr>
    </w:p>
    <w:p w:rsidR="002C0711" w:rsidRPr="00EA4BEA" w:rsidRDefault="002C0711"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В соответствии с законодательно установленным в городе Москве порядком представляю вам отчет о результатах деятельности Государственного бюджетного учреждени</w:t>
      </w:r>
      <w:r w:rsidR="000D27CB">
        <w:rPr>
          <w:rFonts w:ascii="Times New Roman" w:hAnsi="Times New Roman"/>
          <w:color w:val="000000" w:themeColor="text1"/>
          <w:sz w:val="28"/>
          <w:szCs w:val="28"/>
        </w:rPr>
        <w:t xml:space="preserve">я города Москвы «Жилищник </w:t>
      </w:r>
      <w:r w:rsidRPr="00EA4BEA">
        <w:rPr>
          <w:rFonts w:ascii="Times New Roman" w:hAnsi="Times New Roman"/>
          <w:color w:val="000000" w:themeColor="text1"/>
          <w:sz w:val="28"/>
          <w:szCs w:val="28"/>
        </w:rPr>
        <w:t xml:space="preserve">района </w:t>
      </w:r>
      <w:r w:rsidR="00B10B02" w:rsidRPr="00EA4BEA">
        <w:rPr>
          <w:rFonts w:ascii="Times New Roman" w:hAnsi="Times New Roman"/>
          <w:color w:val="000000" w:themeColor="text1"/>
          <w:sz w:val="28"/>
          <w:szCs w:val="28"/>
        </w:rPr>
        <w:t>Восточное Измайлово</w:t>
      </w:r>
      <w:r w:rsidRPr="00EA4BEA">
        <w:rPr>
          <w:rFonts w:ascii="Times New Roman" w:hAnsi="Times New Roman"/>
          <w:color w:val="000000" w:themeColor="text1"/>
          <w:sz w:val="28"/>
          <w:szCs w:val="28"/>
        </w:rPr>
        <w:t>» за 2019 год, в котором будут отражены основные направления деятельности учреждения.</w:t>
      </w:r>
    </w:p>
    <w:p w:rsidR="002C0711" w:rsidRPr="00EA4BEA" w:rsidRDefault="002C0711" w:rsidP="002C0711">
      <w:pPr>
        <w:spacing w:after="0" w:line="240" w:lineRule="auto"/>
        <w:jc w:val="both"/>
        <w:rPr>
          <w:rFonts w:ascii="Times New Roman" w:hAnsi="Times New Roman"/>
          <w:color w:val="000000" w:themeColor="text1"/>
          <w:sz w:val="28"/>
          <w:szCs w:val="28"/>
        </w:rPr>
      </w:pPr>
    </w:p>
    <w:p w:rsidR="002C0711" w:rsidRPr="00EA4BEA" w:rsidRDefault="002C0711"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Учредителем и собственником имущества Учреждения является город Москва, функции и полномочия от имени города осуществляет префектура Восточного административного округа. Учреждение находится в ведомственном подчинении управы района </w:t>
      </w:r>
      <w:r w:rsidR="00B10B02" w:rsidRPr="00EA4BEA">
        <w:rPr>
          <w:rFonts w:ascii="Times New Roman" w:hAnsi="Times New Roman"/>
          <w:color w:val="000000" w:themeColor="text1"/>
          <w:sz w:val="28"/>
          <w:szCs w:val="28"/>
        </w:rPr>
        <w:t>Восточное Измайлово</w:t>
      </w:r>
      <w:r w:rsidRPr="00EA4BEA">
        <w:rPr>
          <w:rFonts w:ascii="Times New Roman" w:hAnsi="Times New Roman"/>
          <w:color w:val="000000" w:themeColor="text1"/>
          <w:sz w:val="28"/>
          <w:szCs w:val="28"/>
        </w:rPr>
        <w:t>.</w:t>
      </w:r>
    </w:p>
    <w:p w:rsidR="002C0711" w:rsidRPr="00EA4BEA" w:rsidRDefault="002C0711"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В функции ГБУ входит:</w:t>
      </w:r>
    </w:p>
    <w:p w:rsidR="002C0711" w:rsidRPr="00EA4BEA" w:rsidRDefault="002C0711"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Реализация на территории района </w:t>
      </w:r>
      <w:r w:rsidR="00B10B02" w:rsidRPr="00EA4BEA">
        <w:rPr>
          <w:rFonts w:ascii="Times New Roman" w:hAnsi="Times New Roman"/>
          <w:color w:val="000000" w:themeColor="text1"/>
          <w:sz w:val="28"/>
          <w:szCs w:val="28"/>
        </w:rPr>
        <w:t>Восточное Измайлово</w:t>
      </w:r>
      <w:r w:rsidRPr="00EA4BEA">
        <w:rPr>
          <w:rFonts w:ascii="Times New Roman" w:hAnsi="Times New Roman"/>
          <w:color w:val="000000" w:themeColor="text1"/>
          <w:sz w:val="28"/>
          <w:szCs w:val="28"/>
        </w:rPr>
        <w:t xml:space="preserve"> города Москвы задач надежного, безопасного и качественного предоставления жилищных, коммунальных и прочих услуг, включая управление многоквартирными домами, а также содержание объектов коммунальной и инженерной инфраструктуры.</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 </w:t>
      </w:r>
      <w:r w:rsidR="002C0711" w:rsidRPr="00EA4BEA">
        <w:rPr>
          <w:rFonts w:ascii="Times New Roman" w:hAnsi="Times New Roman"/>
          <w:color w:val="000000" w:themeColor="text1"/>
          <w:sz w:val="28"/>
          <w:szCs w:val="28"/>
        </w:rPr>
        <w:t>Благоустройство (ремонт, обустройство) и содержание дворовых территорий, не включенных в установленном порядке в состав общего имущества собственников помещений многоквартирного дома.</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w:t>
      </w:r>
      <w:r w:rsidR="002C0711" w:rsidRPr="00EA4BEA">
        <w:rPr>
          <w:rFonts w:ascii="Times New Roman" w:hAnsi="Times New Roman"/>
          <w:color w:val="000000" w:themeColor="text1"/>
          <w:sz w:val="28"/>
          <w:szCs w:val="28"/>
        </w:rPr>
        <w:t xml:space="preserve">- </w:t>
      </w:r>
      <w:r w:rsidRPr="00EA4BEA">
        <w:rPr>
          <w:rFonts w:ascii="Times New Roman" w:hAnsi="Times New Roman"/>
          <w:color w:val="000000" w:themeColor="text1"/>
          <w:sz w:val="28"/>
          <w:szCs w:val="28"/>
        </w:rPr>
        <w:t xml:space="preserve"> </w:t>
      </w:r>
      <w:r w:rsidR="002C0711" w:rsidRPr="00EA4BEA">
        <w:rPr>
          <w:rFonts w:ascii="Times New Roman" w:hAnsi="Times New Roman"/>
          <w:color w:val="000000" w:themeColor="text1"/>
          <w:sz w:val="28"/>
          <w:szCs w:val="28"/>
        </w:rPr>
        <w:t>Содержание  и ремонт объектов дорожного хозяйства 3, 4 и 5 категорий, а также осуществление работ по очистке и мойке дорожных знаков, информационных щитов  указателей.</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w:t>
      </w:r>
      <w:r w:rsidR="002C0711" w:rsidRPr="00EA4BEA">
        <w:rPr>
          <w:rFonts w:ascii="Times New Roman" w:hAnsi="Times New Roman"/>
          <w:color w:val="000000" w:themeColor="text1"/>
          <w:sz w:val="28"/>
          <w:szCs w:val="28"/>
        </w:rPr>
        <w:t>-  Содержание и капитальный ремонт спортивных площадок.</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w:t>
      </w:r>
      <w:r w:rsidR="002C0711" w:rsidRPr="00EA4BEA">
        <w:rPr>
          <w:rFonts w:ascii="Times New Roman" w:hAnsi="Times New Roman"/>
          <w:color w:val="000000" w:themeColor="text1"/>
          <w:sz w:val="28"/>
          <w:szCs w:val="28"/>
        </w:rPr>
        <w:t xml:space="preserve">- Содержание и текущий ремонт общедомового оборудования для инвалидов и других лиц с ограничениями жизнедеятельности. </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    </w:t>
      </w:r>
      <w:r w:rsidR="002C0711" w:rsidRPr="00EA4BEA">
        <w:rPr>
          <w:rFonts w:ascii="Times New Roman" w:hAnsi="Times New Roman"/>
          <w:color w:val="000000" w:themeColor="text1"/>
          <w:sz w:val="28"/>
          <w:szCs w:val="28"/>
        </w:rPr>
        <w:t>Осуществление мероприятий по гражданской обороне</w:t>
      </w:r>
    </w:p>
    <w:p w:rsidR="002C0711" w:rsidRPr="00EA4BEA" w:rsidRDefault="00B10B02"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w:t>
      </w:r>
      <w:r w:rsidR="002C0711" w:rsidRPr="00EA4BEA">
        <w:rPr>
          <w:rFonts w:ascii="Times New Roman" w:hAnsi="Times New Roman"/>
          <w:color w:val="000000" w:themeColor="text1"/>
          <w:sz w:val="28"/>
          <w:szCs w:val="28"/>
        </w:rPr>
        <w:t>- Благоустройство территорий, прилегающих к государственным образовательным учреждениям города Москвы.</w:t>
      </w:r>
    </w:p>
    <w:p w:rsidR="002C0711" w:rsidRPr="00EA4BEA" w:rsidRDefault="002C0711" w:rsidP="002C0711">
      <w:pPr>
        <w:spacing w:after="0" w:line="240" w:lineRule="auto"/>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 Обеспечение эксплуатации и функционирования объединенных диспетчерских служб и расположенного в них технологического оборудования.</w:t>
      </w:r>
    </w:p>
    <w:p w:rsidR="002C0711" w:rsidRPr="002C0711" w:rsidRDefault="002C0711" w:rsidP="002C0711">
      <w:pPr>
        <w:spacing w:after="0" w:line="240" w:lineRule="auto"/>
        <w:jc w:val="both"/>
        <w:rPr>
          <w:rFonts w:ascii="Times New Roman" w:hAnsi="Times New Roman"/>
          <w:b/>
          <w:color w:val="000000" w:themeColor="text1"/>
          <w:sz w:val="28"/>
          <w:szCs w:val="28"/>
        </w:rPr>
      </w:pPr>
    </w:p>
    <w:p w:rsidR="00EA4BEA" w:rsidRDefault="00EA4BEA" w:rsidP="008E08C5">
      <w:pPr>
        <w:spacing w:after="0" w:line="240" w:lineRule="auto"/>
        <w:jc w:val="center"/>
        <w:rPr>
          <w:rFonts w:ascii="Times New Roman" w:hAnsi="Times New Roman"/>
          <w:b/>
          <w:color w:val="000000" w:themeColor="text1"/>
          <w:sz w:val="28"/>
          <w:szCs w:val="28"/>
          <w:u w:val="single"/>
        </w:rPr>
      </w:pPr>
    </w:p>
    <w:p w:rsidR="000D27CB" w:rsidRDefault="000D27CB" w:rsidP="008E08C5">
      <w:pPr>
        <w:spacing w:after="0" w:line="240" w:lineRule="auto"/>
        <w:jc w:val="center"/>
        <w:rPr>
          <w:rFonts w:ascii="Times New Roman" w:hAnsi="Times New Roman"/>
          <w:b/>
          <w:color w:val="000000" w:themeColor="text1"/>
          <w:sz w:val="28"/>
          <w:szCs w:val="28"/>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C96273" w:rsidRPr="00563E81" w:rsidTr="00646948">
        <w:tc>
          <w:tcPr>
            <w:tcW w:w="9853" w:type="dxa"/>
          </w:tcPr>
          <w:p w:rsidR="00C96273" w:rsidRPr="00563E81" w:rsidRDefault="00C96273" w:rsidP="00646948">
            <w:pPr>
              <w:spacing w:after="0" w:line="240" w:lineRule="auto"/>
              <w:jc w:val="center"/>
              <w:rPr>
                <w:rFonts w:ascii="Times New Roman" w:hAnsi="Times New Roman"/>
                <w:b/>
                <w:i/>
                <w:color w:val="000000" w:themeColor="text1"/>
                <w:sz w:val="28"/>
                <w:szCs w:val="28"/>
                <w:u w:val="single"/>
              </w:rPr>
            </w:pPr>
            <w:r w:rsidRPr="00563E81">
              <w:rPr>
                <w:rFonts w:ascii="Times New Roman" w:hAnsi="Times New Roman"/>
                <w:b/>
                <w:i/>
                <w:color w:val="000000" w:themeColor="text1"/>
                <w:sz w:val="28"/>
                <w:szCs w:val="28"/>
                <w:u w:val="single"/>
              </w:rPr>
              <w:t>БЛАГОУСТРОЙСТВО И ЖИЛИЩНО – КОММУНАЛЬНОЕ ХОЗЯЙСТВО, ПРАЗДНИЧНОЕ ОФОРМЛЕНИЕ</w:t>
            </w:r>
          </w:p>
        </w:tc>
      </w:tr>
    </w:tbl>
    <w:p w:rsidR="00C96273" w:rsidRPr="00474A49" w:rsidRDefault="00C96273" w:rsidP="00C96273">
      <w:pPr>
        <w:spacing w:after="0" w:line="240" w:lineRule="auto"/>
        <w:jc w:val="both"/>
        <w:rPr>
          <w:rFonts w:ascii="Times New Roman" w:hAnsi="Times New Roman"/>
          <w:b/>
          <w:color w:val="000000" w:themeColor="text1"/>
          <w:sz w:val="28"/>
          <w:szCs w:val="28"/>
        </w:rPr>
      </w:pPr>
    </w:p>
    <w:p w:rsidR="00C96273" w:rsidRPr="00DF6B8F" w:rsidRDefault="00C96273" w:rsidP="00C96273">
      <w:pPr>
        <w:shd w:val="clear" w:color="auto" w:fill="FFFFFF"/>
        <w:spacing w:after="0" w:line="240" w:lineRule="auto"/>
        <w:ind w:firstLine="720"/>
        <w:jc w:val="both"/>
        <w:rPr>
          <w:rStyle w:val="af"/>
          <w:rFonts w:ascii="Times New Roman" w:hAnsi="Times New Roman"/>
          <w:b w:val="0"/>
          <w:color w:val="000000" w:themeColor="text1"/>
          <w:sz w:val="28"/>
        </w:rPr>
      </w:pPr>
      <w:r w:rsidRPr="00DF6B8F">
        <w:rPr>
          <w:rStyle w:val="af"/>
          <w:rFonts w:ascii="Times New Roman" w:hAnsi="Times New Roman"/>
          <w:b w:val="0"/>
          <w:color w:val="000000" w:themeColor="text1"/>
          <w:sz w:val="28"/>
        </w:rPr>
        <w:t>В 201</w:t>
      </w:r>
      <w:r>
        <w:rPr>
          <w:rStyle w:val="af"/>
          <w:rFonts w:ascii="Times New Roman" w:hAnsi="Times New Roman"/>
          <w:b w:val="0"/>
          <w:color w:val="000000" w:themeColor="text1"/>
          <w:sz w:val="28"/>
        </w:rPr>
        <w:t>9</w:t>
      </w:r>
      <w:r w:rsidRPr="00DF6B8F">
        <w:rPr>
          <w:rStyle w:val="af"/>
          <w:rFonts w:ascii="Times New Roman" w:hAnsi="Times New Roman"/>
          <w:b w:val="0"/>
          <w:color w:val="000000" w:themeColor="text1"/>
          <w:sz w:val="28"/>
        </w:rPr>
        <w:t xml:space="preserve"> году финансирование работ по благоустройству дворовых территорий, капитальному ремонту отдельных конструктивных элементов жилых домов и приведению в порядок подъездов осуществлялось: </w:t>
      </w:r>
    </w:p>
    <w:p w:rsidR="00C96273" w:rsidRPr="00DF6B8F" w:rsidRDefault="00C96273" w:rsidP="00C96273">
      <w:pPr>
        <w:shd w:val="clear" w:color="auto" w:fill="FFFFFF"/>
        <w:spacing w:after="0" w:line="240" w:lineRule="auto"/>
        <w:ind w:firstLine="720"/>
        <w:jc w:val="both"/>
        <w:rPr>
          <w:rStyle w:val="af"/>
          <w:rFonts w:ascii="Times New Roman" w:hAnsi="Times New Roman"/>
          <w:b w:val="0"/>
          <w:color w:val="000000" w:themeColor="text1"/>
          <w:sz w:val="28"/>
        </w:rPr>
      </w:pPr>
      <w:r w:rsidRPr="00DF6B8F">
        <w:rPr>
          <w:rStyle w:val="af"/>
          <w:rFonts w:ascii="Times New Roman" w:hAnsi="Times New Roman"/>
          <w:b w:val="0"/>
          <w:color w:val="000000" w:themeColor="text1"/>
          <w:sz w:val="28"/>
        </w:rPr>
        <w:t xml:space="preserve">- </w:t>
      </w:r>
      <w:proofErr w:type="gramStart"/>
      <w:r w:rsidRPr="00DF6B8F">
        <w:rPr>
          <w:rStyle w:val="af"/>
          <w:rFonts w:ascii="Times New Roman" w:hAnsi="Times New Roman"/>
          <w:b w:val="0"/>
          <w:color w:val="000000" w:themeColor="text1"/>
          <w:sz w:val="28"/>
        </w:rPr>
        <w:t>за счет средств на дополнительные мероприятия по социально-экономическому развитию района в соответствии с постановлением</w:t>
      </w:r>
      <w:proofErr w:type="gramEnd"/>
      <w:r w:rsidRPr="00DF6B8F">
        <w:rPr>
          <w:rStyle w:val="af"/>
          <w:rFonts w:ascii="Times New Roman" w:hAnsi="Times New Roman"/>
          <w:b w:val="0"/>
          <w:color w:val="000000" w:themeColor="text1"/>
          <w:sz w:val="28"/>
        </w:rPr>
        <w:t xml:space="preserve"> Правительства Москвы от</w:t>
      </w:r>
      <w:r w:rsidRPr="00DF6B8F">
        <w:rPr>
          <w:color w:val="000000" w:themeColor="text1"/>
          <w:szCs w:val="28"/>
        </w:rPr>
        <w:t xml:space="preserve"> </w:t>
      </w:r>
      <w:r w:rsidRPr="00DF6B8F">
        <w:rPr>
          <w:rStyle w:val="af"/>
          <w:rFonts w:ascii="Times New Roman" w:hAnsi="Times New Roman"/>
          <w:b w:val="0"/>
          <w:color w:val="000000" w:themeColor="text1"/>
          <w:sz w:val="28"/>
        </w:rPr>
        <w:t>13.09.2012 № 484-ПП «О дополнительных мероприятиях по социально-экономическому развитию районов города Москвы»;</w:t>
      </w:r>
    </w:p>
    <w:p w:rsidR="00C96273" w:rsidRDefault="00C96273" w:rsidP="00C96273">
      <w:pPr>
        <w:shd w:val="clear" w:color="auto" w:fill="FFFFFF"/>
        <w:spacing w:after="0" w:line="240" w:lineRule="auto"/>
        <w:ind w:firstLine="720"/>
        <w:jc w:val="both"/>
        <w:rPr>
          <w:rStyle w:val="af"/>
          <w:rFonts w:ascii="Times New Roman" w:hAnsi="Times New Roman"/>
          <w:b w:val="0"/>
          <w:color w:val="000000" w:themeColor="text1"/>
          <w:sz w:val="28"/>
        </w:rPr>
      </w:pPr>
      <w:r w:rsidRPr="00DF6B8F">
        <w:rPr>
          <w:rStyle w:val="af"/>
          <w:rFonts w:ascii="Times New Roman" w:hAnsi="Times New Roman"/>
          <w:b w:val="0"/>
          <w:color w:val="000000" w:themeColor="text1"/>
          <w:sz w:val="28"/>
        </w:rPr>
        <w:lastRenderedPageBreak/>
        <w:t>- за счет сре</w:t>
      </w:r>
      <w:proofErr w:type="gramStart"/>
      <w:r w:rsidRPr="00DF6B8F">
        <w:rPr>
          <w:rStyle w:val="af"/>
          <w:rFonts w:ascii="Times New Roman" w:hAnsi="Times New Roman"/>
          <w:b w:val="0"/>
          <w:color w:val="000000" w:themeColor="text1"/>
          <w:sz w:val="28"/>
        </w:rPr>
        <w:t>дств ст</w:t>
      </w:r>
      <w:proofErr w:type="gramEnd"/>
      <w:r w:rsidRPr="00DF6B8F">
        <w:rPr>
          <w:rStyle w:val="af"/>
          <w:rFonts w:ascii="Times New Roman" w:hAnsi="Times New Roman"/>
          <w:b w:val="0"/>
          <w:color w:val="000000" w:themeColor="text1"/>
          <w:sz w:val="28"/>
        </w:rPr>
        <w:t>имулирования управы района в соответствии с постановлением Правительства Москвы от 26.12.2013 г. № 849-ПП «О стимулировании управ районов города Москвы».</w:t>
      </w:r>
    </w:p>
    <w:p w:rsidR="00C96273" w:rsidRPr="00556083" w:rsidRDefault="00C96273" w:rsidP="00C96273">
      <w:pPr>
        <w:shd w:val="clear" w:color="auto" w:fill="FFFFFF"/>
        <w:spacing w:after="0" w:line="240" w:lineRule="auto"/>
        <w:ind w:firstLine="720"/>
        <w:jc w:val="both"/>
        <w:rPr>
          <w:rStyle w:val="af"/>
          <w:rFonts w:ascii="Times New Roman" w:hAnsi="Times New Roman"/>
          <w:b w:val="0"/>
          <w:color w:val="000000" w:themeColor="text1"/>
          <w:sz w:val="28"/>
        </w:rPr>
      </w:pPr>
    </w:p>
    <w:p w:rsidR="00C96273" w:rsidRPr="00556083" w:rsidRDefault="00C96273" w:rsidP="00C96273">
      <w:pPr>
        <w:spacing w:after="0" w:line="240" w:lineRule="auto"/>
        <w:jc w:val="center"/>
        <w:rPr>
          <w:rFonts w:ascii="Times New Roman" w:hAnsi="Times New Roman"/>
          <w:b/>
          <w:color w:val="000000" w:themeColor="text1"/>
          <w:sz w:val="28"/>
          <w:szCs w:val="28"/>
          <w:u w:val="single"/>
        </w:rPr>
      </w:pPr>
      <w:r w:rsidRPr="00556083">
        <w:rPr>
          <w:rFonts w:ascii="Times New Roman" w:hAnsi="Times New Roman"/>
          <w:b/>
          <w:color w:val="000000" w:themeColor="text1"/>
          <w:sz w:val="28"/>
          <w:szCs w:val="28"/>
          <w:u w:val="single"/>
        </w:rPr>
        <w:t>Благоустройство дворовых территорий</w:t>
      </w:r>
    </w:p>
    <w:p w:rsidR="00C96273" w:rsidRPr="00F7668F" w:rsidRDefault="00C96273" w:rsidP="00C96273">
      <w:pPr>
        <w:spacing w:after="0" w:line="240" w:lineRule="auto"/>
        <w:jc w:val="both"/>
        <w:rPr>
          <w:rFonts w:ascii="Times New Roman" w:hAnsi="Times New Roman"/>
          <w:b/>
          <w:color w:val="000000" w:themeColor="text1"/>
          <w:sz w:val="28"/>
          <w:szCs w:val="28"/>
          <w:u w:val="single"/>
        </w:rPr>
      </w:pPr>
    </w:p>
    <w:p w:rsidR="00C96273" w:rsidRDefault="00C96273" w:rsidP="00C96273">
      <w:pPr>
        <w:jc w:val="both"/>
        <w:rPr>
          <w:rFonts w:ascii="Times New Roman" w:hAnsi="Times New Roman"/>
          <w:sz w:val="28"/>
          <w:szCs w:val="28"/>
          <w:shd w:val="clear" w:color="auto" w:fill="FFFFFF"/>
        </w:rPr>
      </w:pPr>
      <w:r w:rsidRPr="000352D9">
        <w:rPr>
          <w:rFonts w:ascii="Times New Roman" w:hAnsi="Times New Roman"/>
          <w:sz w:val="28"/>
          <w:szCs w:val="28"/>
          <w:shd w:val="clear" w:color="auto" w:fill="FFFFFF"/>
        </w:rPr>
        <w:t>В соответствии с утвержденным адресным перечнем объектов по благоустройству дворовых территорий за счет сре</w:t>
      </w:r>
      <w:proofErr w:type="gramStart"/>
      <w:r w:rsidRPr="000352D9">
        <w:rPr>
          <w:rFonts w:ascii="Times New Roman" w:hAnsi="Times New Roman"/>
          <w:sz w:val="28"/>
          <w:szCs w:val="28"/>
          <w:shd w:val="clear" w:color="auto" w:fill="FFFFFF"/>
        </w:rPr>
        <w:t>дств ст</w:t>
      </w:r>
      <w:proofErr w:type="gramEnd"/>
      <w:r w:rsidRPr="000352D9">
        <w:rPr>
          <w:rFonts w:ascii="Times New Roman" w:hAnsi="Times New Roman"/>
          <w:sz w:val="28"/>
          <w:szCs w:val="28"/>
          <w:shd w:val="clear" w:color="auto" w:fill="FFFFFF"/>
        </w:rPr>
        <w:t xml:space="preserve">имулирования управы района в 2019 году комплексно благоустроено </w:t>
      </w:r>
      <w:r w:rsidRPr="007A3061">
        <w:rPr>
          <w:rFonts w:ascii="Times New Roman" w:hAnsi="Times New Roman"/>
          <w:b/>
          <w:color w:val="000000" w:themeColor="text1"/>
          <w:sz w:val="28"/>
          <w:szCs w:val="28"/>
          <w:shd w:val="clear" w:color="auto" w:fill="FFFFFF"/>
        </w:rPr>
        <w:t>1</w:t>
      </w:r>
      <w:r>
        <w:rPr>
          <w:rFonts w:ascii="Times New Roman" w:hAnsi="Times New Roman"/>
          <w:b/>
          <w:color w:val="000000" w:themeColor="text1"/>
          <w:sz w:val="28"/>
          <w:szCs w:val="28"/>
          <w:shd w:val="clear" w:color="auto" w:fill="FFFFFF"/>
        </w:rPr>
        <w:t>8</w:t>
      </w:r>
      <w:r w:rsidRPr="007A3061">
        <w:rPr>
          <w:rFonts w:ascii="Times New Roman" w:hAnsi="Times New Roman"/>
          <w:b/>
          <w:color w:val="000000" w:themeColor="text1"/>
          <w:sz w:val="28"/>
          <w:szCs w:val="28"/>
          <w:shd w:val="clear" w:color="auto" w:fill="FFFFFF"/>
        </w:rPr>
        <w:t xml:space="preserve"> </w:t>
      </w:r>
      <w:r w:rsidRPr="000352D9">
        <w:rPr>
          <w:rFonts w:ascii="Times New Roman" w:hAnsi="Times New Roman"/>
          <w:sz w:val="28"/>
          <w:szCs w:val="28"/>
          <w:shd w:val="clear" w:color="auto" w:fill="FFFFFF"/>
        </w:rPr>
        <w:t xml:space="preserve"> дворовых территорий по адресам:</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 ул. Средняя Первомайская, д. 46;</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2. ул. Верхняя Первомайская, д. 65, корп. 2;</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3. ул. Сиреневый бульвар, д. 34, корп. 2;</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4. ул. Сиреневый бульвар, д. 40, корп. 2;</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5. Измайловский проспект, д. 91, корп. 1;</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6. Измайловский проспект, д. 91, корп. 2;</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7. Измайловский проспект, д. 91, корп. 3;</w:t>
      </w:r>
    </w:p>
    <w:p w:rsidR="00C96273" w:rsidRPr="0015218E" w:rsidRDefault="00C96273" w:rsidP="00C96273">
      <w:pPr>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 xml:space="preserve">8. </w:t>
      </w:r>
      <w:proofErr w:type="gramStart"/>
      <w:r w:rsidRPr="0015218E">
        <w:rPr>
          <w:rFonts w:ascii="Times New Roman" w:hAnsi="Times New Roman"/>
          <w:sz w:val="28"/>
          <w:szCs w:val="28"/>
        </w:rPr>
        <w:t>Измайловский проспект, д. 93, корп. 3;</w:t>
      </w:r>
      <w:proofErr w:type="gramEnd"/>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9. ул. Средняя Первомайская, д. 31;</w:t>
      </w:r>
      <w:r w:rsidRPr="0015218E">
        <w:rPr>
          <w:rFonts w:ascii="Times New Roman" w:hAnsi="Times New Roman"/>
          <w:sz w:val="28"/>
          <w:szCs w:val="28"/>
        </w:rPr>
        <w:tab/>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10. ул. 15-я Парковая, д.18, корп. 2;</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 xml:space="preserve">11. ул. 16-я </w:t>
      </w:r>
      <w:proofErr w:type="gramStart"/>
      <w:r w:rsidRPr="0015218E">
        <w:rPr>
          <w:rFonts w:ascii="Times New Roman" w:hAnsi="Times New Roman"/>
          <w:sz w:val="28"/>
          <w:szCs w:val="28"/>
        </w:rPr>
        <w:t>Парковая</w:t>
      </w:r>
      <w:proofErr w:type="gramEnd"/>
      <w:r w:rsidRPr="0015218E">
        <w:rPr>
          <w:rFonts w:ascii="Times New Roman" w:hAnsi="Times New Roman"/>
          <w:sz w:val="28"/>
          <w:szCs w:val="28"/>
        </w:rPr>
        <w:t>, д. 19, корп. 2</w:t>
      </w:r>
      <w:r>
        <w:rPr>
          <w:rFonts w:ascii="Times New Roman" w:hAnsi="Times New Roman"/>
          <w:sz w:val="28"/>
          <w:szCs w:val="28"/>
        </w:rPr>
        <w:t xml:space="preserve"> (Активный гражданин);</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 xml:space="preserve">12. ул. 13-я </w:t>
      </w:r>
      <w:proofErr w:type="gramStart"/>
      <w:r w:rsidRPr="0015218E">
        <w:rPr>
          <w:rFonts w:ascii="Times New Roman" w:hAnsi="Times New Roman"/>
          <w:sz w:val="28"/>
          <w:szCs w:val="28"/>
        </w:rPr>
        <w:t>Парковая</w:t>
      </w:r>
      <w:proofErr w:type="gramEnd"/>
      <w:r w:rsidRPr="0015218E">
        <w:rPr>
          <w:rFonts w:ascii="Times New Roman" w:hAnsi="Times New Roman"/>
          <w:sz w:val="28"/>
          <w:szCs w:val="28"/>
        </w:rPr>
        <w:t>, д. 19</w:t>
      </w:r>
      <w:r>
        <w:rPr>
          <w:rFonts w:ascii="Times New Roman" w:hAnsi="Times New Roman"/>
          <w:sz w:val="28"/>
          <w:szCs w:val="28"/>
        </w:rPr>
        <w:t xml:space="preserve">             (Активный гражданин);</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 xml:space="preserve">13. ул. </w:t>
      </w:r>
      <w:proofErr w:type="gramStart"/>
      <w:r w:rsidRPr="0015218E">
        <w:rPr>
          <w:rFonts w:ascii="Times New Roman" w:hAnsi="Times New Roman"/>
          <w:sz w:val="28"/>
          <w:szCs w:val="28"/>
        </w:rPr>
        <w:t>Нижняя</w:t>
      </w:r>
      <w:proofErr w:type="gramEnd"/>
      <w:r w:rsidRPr="0015218E">
        <w:rPr>
          <w:rFonts w:ascii="Times New Roman" w:hAnsi="Times New Roman"/>
          <w:sz w:val="28"/>
          <w:szCs w:val="28"/>
        </w:rPr>
        <w:t xml:space="preserve"> Первомайская д. 25</w:t>
      </w:r>
      <w:r>
        <w:rPr>
          <w:rFonts w:ascii="Times New Roman" w:hAnsi="Times New Roman"/>
          <w:sz w:val="28"/>
          <w:szCs w:val="28"/>
        </w:rPr>
        <w:t xml:space="preserve"> (Активный гражданин);</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14. ул. 13-я Парковая, д. 20, корп. 1;</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15. ул. 11-я Парковая, д. 6;</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16. ул. 11-я Парковая д. 3, корп. 1;</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17. Измайловский бульвар, д. 67, корп. 1;</w:t>
      </w:r>
    </w:p>
    <w:p w:rsidR="00C96273" w:rsidRPr="0015218E" w:rsidRDefault="00C96273" w:rsidP="00C96273">
      <w:pPr>
        <w:tabs>
          <w:tab w:val="left" w:pos="5609"/>
        </w:tabs>
        <w:spacing w:after="0" w:line="240" w:lineRule="auto"/>
        <w:ind w:firstLine="851"/>
        <w:contextualSpacing/>
        <w:jc w:val="both"/>
        <w:rPr>
          <w:rFonts w:ascii="Times New Roman" w:hAnsi="Times New Roman"/>
          <w:sz w:val="28"/>
          <w:szCs w:val="28"/>
        </w:rPr>
      </w:pPr>
      <w:r w:rsidRPr="0015218E">
        <w:rPr>
          <w:rFonts w:ascii="Times New Roman" w:hAnsi="Times New Roman"/>
          <w:sz w:val="28"/>
          <w:szCs w:val="28"/>
        </w:rPr>
        <w:t>18. ул. Первомайская, д. 76.</w:t>
      </w:r>
    </w:p>
    <w:p w:rsidR="00C96273" w:rsidRPr="000352D9" w:rsidRDefault="00C96273" w:rsidP="00C96273">
      <w:pPr>
        <w:jc w:val="both"/>
        <w:rPr>
          <w:rFonts w:ascii="Times New Roman" w:hAnsi="Times New Roman"/>
          <w:sz w:val="28"/>
          <w:szCs w:val="28"/>
          <w:shd w:val="clear" w:color="auto" w:fill="FFFFFF"/>
        </w:rPr>
      </w:pPr>
    </w:p>
    <w:p w:rsidR="00C96273" w:rsidRPr="00563E81" w:rsidRDefault="00C96273" w:rsidP="00C96273">
      <w:pPr>
        <w:pStyle w:val="aa"/>
        <w:rPr>
          <w:color w:val="000000" w:themeColor="text1"/>
          <w:shd w:val="clear" w:color="auto" w:fill="FFFFFF"/>
        </w:rPr>
      </w:pPr>
      <w:r w:rsidRPr="00C703E7">
        <w:rPr>
          <w:color w:val="000000" w:themeColor="text1"/>
          <w:shd w:val="clear" w:color="auto" w:fill="FFFFFF"/>
        </w:rPr>
        <w:t>Виды работ:</w:t>
      </w:r>
    </w:p>
    <w:p w:rsidR="00C96273" w:rsidRPr="007557DA" w:rsidRDefault="00C96273" w:rsidP="00C96273">
      <w:pPr>
        <w:pStyle w:val="aa"/>
        <w:rPr>
          <w:b w:val="0"/>
          <w:color w:val="000000" w:themeColor="text1"/>
          <w:shd w:val="clear" w:color="auto" w:fill="FFFFFF"/>
        </w:rPr>
      </w:pPr>
      <w:r w:rsidRPr="007557DA">
        <w:rPr>
          <w:b w:val="0"/>
          <w:color w:val="000000" w:themeColor="text1"/>
          <w:shd w:val="clear" w:color="auto" w:fill="FFFFFF"/>
        </w:rPr>
        <w:t xml:space="preserve">- ремонта асфальтобетонного покрытия -  </w:t>
      </w:r>
      <w:r>
        <w:rPr>
          <w:b w:val="0"/>
          <w:color w:val="000000" w:themeColor="text1"/>
          <w:shd w:val="clear" w:color="auto" w:fill="FFFFFF"/>
        </w:rPr>
        <w:t>11</w:t>
      </w:r>
      <w:r w:rsidRPr="007557DA">
        <w:rPr>
          <w:b w:val="0"/>
          <w:color w:val="000000" w:themeColor="text1"/>
          <w:shd w:val="clear" w:color="auto" w:fill="FFFFFF"/>
        </w:rPr>
        <w:t>,</w:t>
      </w:r>
      <w:r>
        <w:rPr>
          <w:b w:val="0"/>
          <w:color w:val="000000" w:themeColor="text1"/>
          <w:shd w:val="clear" w:color="auto" w:fill="FFFFFF"/>
        </w:rPr>
        <w:t>110</w:t>
      </w:r>
      <w:r w:rsidRPr="007557DA">
        <w:rPr>
          <w:b w:val="0"/>
          <w:color w:val="000000" w:themeColor="text1"/>
          <w:shd w:val="clear" w:color="auto" w:fill="FFFFFF"/>
        </w:rPr>
        <w:t xml:space="preserve"> </w:t>
      </w:r>
      <w:proofErr w:type="spellStart"/>
      <w:r w:rsidRPr="007557DA">
        <w:rPr>
          <w:b w:val="0"/>
          <w:color w:val="000000" w:themeColor="text1"/>
          <w:shd w:val="clear" w:color="auto" w:fill="FFFFFF"/>
        </w:rPr>
        <w:t>тыс.кв.м</w:t>
      </w:r>
      <w:proofErr w:type="spellEnd"/>
      <w:r w:rsidRPr="007557DA">
        <w:rPr>
          <w:b w:val="0"/>
          <w:color w:val="000000" w:themeColor="text1"/>
          <w:shd w:val="clear" w:color="auto" w:fill="FFFFFF"/>
        </w:rPr>
        <w:t>.</w:t>
      </w:r>
    </w:p>
    <w:p w:rsidR="00C96273" w:rsidRPr="007557DA" w:rsidRDefault="00C96273" w:rsidP="00C96273">
      <w:pPr>
        <w:pStyle w:val="aa"/>
        <w:rPr>
          <w:b w:val="0"/>
          <w:color w:val="000000" w:themeColor="text1"/>
          <w:shd w:val="clear" w:color="auto" w:fill="FFFFFF"/>
        </w:rPr>
      </w:pPr>
      <w:r w:rsidRPr="007557DA">
        <w:rPr>
          <w:b w:val="0"/>
          <w:color w:val="000000" w:themeColor="text1"/>
          <w:shd w:val="clear" w:color="auto" w:fill="FFFFFF"/>
        </w:rPr>
        <w:t xml:space="preserve">- замена бортового камня -   </w:t>
      </w:r>
      <w:r>
        <w:rPr>
          <w:b w:val="0"/>
          <w:color w:val="000000" w:themeColor="text1"/>
          <w:shd w:val="clear" w:color="auto" w:fill="FFFFFF"/>
        </w:rPr>
        <w:t>695</w:t>
      </w:r>
      <w:r w:rsidRPr="007557DA">
        <w:rPr>
          <w:b w:val="0"/>
          <w:color w:val="000000" w:themeColor="text1"/>
          <w:shd w:val="clear" w:color="auto" w:fill="FFFFFF"/>
        </w:rPr>
        <w:t xml:space="preserve">   </w:t>
      </w:r>
      <w:proofErr w:type="spellStart"/>
      <w:r w:rsidRPr="007557DA">
        <w:rPr>
          <w:b w:val="0"/>
          <w:color w:val="000000" w:themeColor="text1"/>
          <w:shd w:val="clear" w:color="auto" w:fill="FFFFFF"/>
        </w:rPr>
        <w:t>пог.м</w:t>
      </w:r>
      <w:proofErr w:type="spellEnd"/>
      <w:r w:rsidRPr="007557DA">
        <w:rPr>
          <w:b w:val="0"/>
          <w:color w:val="000000" w:themeColor="text1"/>
          <w:shd w:val="clear" w:color="auto" w:fill="FFFFFF"/>
        </w:rPr>
        <w:t>.</w:t>
      </w:r>
    </w:p>
    <w:p w:rsidR="00C96273" w:rsidRPr="007557DA" w:rsidRDefault="00C96273" w:rsidP="00C96273">
      <w:pPr>
        <w:pStyle w:val="aa"/>
        <w:rPr>
          <w:b w:val="0"/>
          <w:color w:val="000000" w:themeColor="text1"/>
          <w:shd w:val="clear" w:color="auto" w:fill="FFFFFF"/>
        </w:rPr>
      </w:pPr>
      <w:r w:rsidRPr="007557DA">
        <w:rPr>
          <w:b w:val="0"/>
          <w:color w:val="000000" w:themeColor="text1"/>
          <w:shd w:val="clear" w:color="auto" w:fill="FFFFFF"/>
        </w:rPr>
        <w:t xml:space="preserve">- ремонта газонов – </w:t>
      </w:r>
      <w:r>
        <w:rPr>
          <w:b w:val="0"/>
          <w:color w:val="000000" w:themeColor="text1"/>
          <w:shd w:val="clear" w:color="auto" w:fill="FFFFFF"/>
        </w:rPr>
        <w:t>20 9</w:t>
      </w:r>
      <w:r w:rsidRPr="007557DA">
        <w:rPr>
          <w:b w:val="0"/>
          <w:color w:val="000000" w:themeColor="text1"/>
          <w:shd w:val="clear" w:color="auto" w:fill="FFFFFF"/>
        </w:rPr>
        <w:t>00кв.м.</w:t>
      </w:r>
    </w:p>
    <w:p w:rsidR="00C96273" w:rsidRDefault="00C96273" w:rsidP="00C96273">
      <w:pPr>
        <w:pStyle w:val="aa"/>
        <w:rPr>
          <w:b w:val="0"/>
          <w:color w:val="000000" w:themeColor="text1"/>
          <w:shd w:val="clear" w:color="auto" w:fill="FFFFFF"/>
        </w:rPr>
      </w:pPr>
      <w:r w:rsidRPr="007557DA">
        <w:rPr>
          <w:b w:val="0"/>
          <w:color w:val="000000" w:themeColor="text1"/>
          <w:shd w:val="clear" w:color="auto" w:fill="FFFFFF"/>
        </w:rPr>
        <w:t>- устройство резиновых покрытий –</w:t>
      </w:r>
      <w:r>
        <w:rPr>
          <w:b w:val="0"/>
          <w:color w:val="000000" w:themeColor="text1"/>
          <w:shd w:val="clear" w:color="auto" w:fill="FFFFFF"/>
        </w:rPr>
        <w:t>6 120</w:t>
      </w:r>
      <w:r w:rsidRPr="007557DA">
        <w:rPr>
          <w:b w:val="0"/>
          <w:color w:val="000000" w:themeColor="text1"/>
          <w:shd w:val="clear" w:color="auto" w:fill="FFFFFF"/>
        </w:rPr>
        <w:t>кв.м.</w:t>
      </w:r>
    </w:p>
    <w:p w:rsidR="00C96273" w:rsidRDefault="00C96273" w:rsidP="00C96273">
      <w:pPr>
        <w:pStyle w:val="aa"/>
        <w:rPr>
          <w:b w:val="0"/>
          <w:color w:val="000000" w:themeColor="text1"/>
          <w:shd w:val="clear" w:color="auto" w:fill="FFFFFF"/>
        </w:rPr>
      </w:pPr>
      <w:r>
        <w:rPr>
          <w:b w:val="0"/>
          <w:color w:val="000000" w:themeColor="text1"/>
          <w:shd w:val="clear" w:color="auto" w:fill="FFFFFF"/>
        </w:rPr>
        <w:t>-</w:t>
      </w:r>
      <w:r w:rsidRPr="0015218E">
        <w:rPr>
          <w:b w:val="0"/>
          <w:color w:val="000000" w:themeColor="text1"/>
          <w:shd w:val="clear" w:color="auto" w:fill="FFFFFF"/>
        </w:rPr>
        <w:t xml:space="preserve"> </w:t>
      </w:r>
      <w:r w:rsidRPr="007557DA">
        <w:rPr>
          <w:b w:val="0"/>
          <w:color w:val="000000" w:themeColor="text1"/>
          <w:shd w:val="clear" w:color="auto" w:fill="FFFFFF"/>
        </w:rPr>
        <w:t xml:space="preserve">замена </w:t>
      </w:r>
      <w:r>
        <w:rPr>
          <w:b w:val="0"/>
          <w:color w:val="000000" w:themeColor="text1"/>
          <w:shd w:val="clear" w:color="auto" w:fill="FFFFFF"/>
        </w:rPr>
        <w:t>садового</w:t>
      </w:r>
      <w:r w:rsidRPr="007557DA">
        <w:rPr>
          <w:b w:val="0"/>
          <w:color w:val="000000" w:themeColor="text1"/>
          <w:shd w:val="clear" w:color="auto" w:fill="FFFFFF"/>
        </w:rPr>
        <w:t xml:space="preserve"> камня -   </w:t>
      </w:r>
      <w:r>
        <w:rPr>
          <w:b w:val="0"/>
          <w:color w:val="000000" w:themeColor="text1"/>
          <w:shd w:val="clear" w:color="auto" w:fill="FFFFFF"/>
        </w:rPr>
        <w:t>3 071</w:t>
      </w:r>
      <w:r w:rsidRPr="007557DA">
        <w:rPr>
          <w:b w:val="0"/>
          <w:color w:val="000000" w:themeColor="text1"/>
          <w:shd w:val="clear" w:color="auto" w:fill="FFFFFF"/>
        </w:rPr>
        <w:t xml:space="preserve">   </w:t>
      </w:r>
      <w:proofErr w:type="spellStart"/>
      <w:r w:rsidRPr="007557DA">
        <w:rPr>
          <w:b w:val="0"/>
          <w:color w:val="000000" w:themeColor="text1"/>
          <w:shd w:val="clear" w:color="auto" w:fill="FFFFFF"/>
        </w:rPr>
        <w:t>пог.м</w:t>
      </w:r>
      <w:proofErr w:type="spellEnd"/>
      <w:r w:rsidRPr="007557DA">
        <w:rPr>
          <w:b w:val="0"/>
          <w:color w:val="000000" w:themeColor="text1"/>
          <w:shd w:val="clear" w:color="auto" w:fill="FFFFFF"/>
        </w:rPr>
        <w:t>.</w:t>
      </w:r>
    </w:p>
    <w:p w:rsidR="00C96273" w:rsidRPr="006779A3" w:rsidRDefault="00C96273" w:rsidP="00C96273">
      <w:pPr>
        <w:pStyle w:val="aa"/>
        <w:rPr>
          <w:b w:val="0"/>
          <w:color w:val="000000" w:themeColor="text1"/>
          <w:shd w:val="clear" w:color="auto" w:fill="FFFFFF"/>
        </w:rPr>
      </w:pPr>
      <w:r w:rsidRPr="006779A3">
        <w:rPr>
          <w:b w:val="0"/>
          <w:color w:val="000000" w:themeColor="text1"/>
          <w:shd w:val="clear" w:color="auto" w:fill="FFFFFF"/>
        </w:rPr>
        <w:t xml:space="preserve">- посадка живой изгороди – 974 </w:t>
      </w:r>
      <w:proofErr w:type="spellStart"/>
      <w:r w:rsidRPr="006779A3">
        <w:rPr>
          <w:b w:val="0"/>
          <w:color w:val="000000" w:themeColor="text1"/>
          <w:shd w:val="clear" w:color="auto" w:fill="FFFFFF"/>
        </w:rPr>
        <w:t>п.</w:t>
      </w:r>
      <w:proofErr w:type="gramStart"/>
      <w:r w:rsidRPr="006779A3">
        <w:rPr>
          <w:b w:val="0"/>
          <w:color w:val="000000" w:themeColor="text1"/>
          <w:shd w:val="clear" w:color="auto" w:fill="FFFFFF"/>
        </w:rPr>
        <w:t>м</w:t>
      </w:r>
      <w:proofErr w:type="spellEnd"/>
      <w:proofErr w:type="gramEnd"/>
      <w:r w:rsidRPr="006779A3">
        <w:rPr>
          <w:b w:val="0"/>
          <w:color w:val="000000" w:themeColor="text1"/>
          <w:shd w:val="clear" w:color="auto" w:fill="FFFFFF"/>
        </w:rPr>
        <w:t>.</w:t>
      </w:r>
    </w:p>
    <w:p w:rsidR="00C96273" w:rsidRPr="007557DA" w:rsidRDefault="00C96273" w:rsidP="00C96273">
      <w:pPr>
        <w:pStyle w:val="aa"/>
        <w:rPr>
          <w:b w:val="0"/>
          <w:color w:val="000000" w:themeColor="text1"/>
          <w:shd w:val="clear" w:color="auto" w:fill="FFFFFF"/>
        </w:rPr>
      </w:pPr>
    </w:p>
    <w:p w:rsidR="00C96273" w:rsidRPr="007557DA" w:rsidRDefault="00C96273" w:rsidP="00C96273">
      <w:pPr>
        <w:pStyle w:val="aa"/>
        <w:rPr>
          <w:b w:val="0"/>
          <w:color w:val="000000" w:themeColor="text1"/>
          <w:shd w:val="clear" w:color="auto" w:fill="FFFFFF"/>
        </w:rPr>
      </w:pPr>
      <w:r w:rsidRPr="007557DA">
        <w:rPr>
          <w:b w:val="0"/>
          <w:color w:val="000000" w:themeColor="text1"/>
          <w:shd w:val="clear" w:color="auto" w:fill="FFFFFF"/>
        </w:rPr>
        <w:t xml:space="preserve">- замена малых архитектурных форм - </w:t>
      </w:r>
      <w:r>
        <w:rPr>
          <w:b w:val="0"/>
          <w:color w:val="000000" w:themeColor="text1"/>
          <w:shd w:val="clear" w:color="auto" w:fill="FFFFFF"/>
        </w:rPr>
        <w:t>330</w:t>
      </w:r>
      <w:r w:rsidRPr="007557DA">
        <w:rPr>
          <w:b w:val="0"/>
          <w:color w:val="000000" w:themeColor="text1"/>
          <w:shd w:val="clear" w:color="auto" w:fill="FFFFFF"/>
        </w:rPr>
        <w:t xml:space="preserve"> шт.</w:t>
      </w:r>
    </w:p>
    <w:p w:rsidR="00C96273" w:rsidRPr="00D521B2" w:rsidRDefault="00C96273" w:rsidP="00C96273">
      <w:pPr>
        <w:pStyle w:val="aa"/>
        <w:rPr>
          <w:b w:val="0"/>
          <w:color w:val="000000" w:themeColor="text1"/>
          <w:shd w:val="clear" w:color="auto" w:fill="FFFFFF"/>
        </w:rPr>
      </w:pPr>
      <w:r w:rsidRPr="00D521B2">
        <w:rPr>
          <w:b w:val="0"/>
          <w:color w:val="000000" w:themeColor="text1"/>
          <w:shd w:val="clear" w:color="auto" w:fill="FFFFFF"/>
        </w:rPr>
        <w:t>- благоустройство детских площадок - 17 шт.</w:t>
      </w:r>
    </w:p>
    <w:p w:rsidR="00C96273" w:rsidRPr="00D521B2" w:rsidRDefault="00C96273" w:rsidP="00C96273">
      <w:pPr>
        <w:pStyle w:val="aa"/>
        <w:rPr>
          <w:b w:val="0"/>
          <w:color w:val="000000" w:themeColor="text1"/>
          <w:shd w:val="clear" w:color="auto" w:fill="FFFFFF"/>
        </w:rPr>
      </w:pPr>
      <w:r w:rsidRPr="00D521B2">
        <w:rPr>
          <w:b w:val="0"/>
          <w:color w:val="000000" w:themeColor="text1"/>
          <w:shd w:val="clear" w:color="auto" w:fill="FFFFFF"/>
        </w:rPr>
        <w:t>- благоустройство спортивных площадок – 2шт.</w:t>
      </w:r>
    </w:p>
    <w:p w:rsidR="00C96273" w:rsidRPr="00D521B2" w:rsidRDefault="00C96273" w:rsidP="00C96273">
      <w:pPr>
        <w:pStyle w:val="aa"/>
        <w:rPr>
          <w:b w:val="0"/>
          <w:color w:val="000000" w:themeColor="text1"/>
          <w:shd w:val="clear" w:color="auto" w:fill="FFFFFF"/>
        </w:rPr>
      </w:pPr>
      <w:r w:rsidRPr="00D521B2">
        <w:rPr>
          <w:b w:val="0"/>
          <w:color w:val="000000" w:themeColor="text1"/>
          <w:shd w:val="clear" w:color="auto" w:fill="FFFFFF"/>
        </w:rPr>
        <w:t>- устройства площадок для тихого отдыха -1  шт.</w:t>
      </w:r>
    </w:p>
    <w:p w:rsidR="00C96273" w:rsidRPr="00D521B2" w:rsidRDefault="00C96273" w:rsidP="00C96273">
      <w:pPr>
        <w:pStyle w:val="aa"/>
        <w:rPr>
          <w:b w:val="0"/>
          <w:color w:val="000000" w:themeColor="text1"/>
          <w:shd w:val="clear" w:color="auto" w:fill="FFFFFF"/>
        </w:rPr>
      </w:pPr>
      <w:r w:rsidRPr="00D521B2">
        <w:rPr>
          <w:b w:val="0"/>
          <w:color w:val="000000" w:themeColor="text1"/>
          <w:shd w:val="clear" w:color="auto" w:fill="FFFFFF"/>
        </w:rPr>
        <w:t>- устройства тренажерных площадок - 2 шт.</w:t>
      </w:r>
    </w:p>
    <w:p w:rsidR="00C96273" w:rsidRPr="00D521B2" w:rsidRDefault="00C96273" w:rsidP="00C96273">
      <w:pPr>
        <w:pStyle w:val="a6"/>
        <w:spacing w:before="120" w:beforeAutospacing="0" w:after="0" w:afterAutospacing="0"/>
        <w:ind w:firstLine="708"/>
        <w:jc w:val="both"/>
        <w:rPr>
          <w:bCs/>
          <w:color w:val="000000"/>
          <w:sz w:val="28"/>
          <w:szCs w:val="28"/>
          <w:shd w:val="clear" w:color="auto" w:fill="FFFFFF"/>
        </w:rPr>
      </w:pPr>
    </w:p>
    <w:p w:rsidR="00C96273" w:rsidRDefault="00C96273" w:rsidP="00C96273">
      <w:pPr>
        <w:ind w:firstLine="708"/>
        <w:jc w:val="both"/>
        <w:rPr>
          <w:color w:val="FF0000"/>
          <w:shd w:val="clear" w:color="auto" w:fill="FFFFFF"/>
        </w:rPr>
      </w:pPr>
      <w:r w:rsidRPr="000352D9">
        <w:rPr>
          <w:rFonts w:ascii="Times New Roman" w:hAnsi="Times New Roman"/>
          <w:bCs/>
          <w:color w:val="000000"/>
          <w:sz w:val="28"/>
          <w:szCs w:val="28"/>
          <w:shd w:val="clear" w:color="auto" w:fill="FFFFFF"/>
        </w:rPr>
        <w:t xml:space="preserve">При этом благоустройство дворовой территории по адресам: </w:t>
      </w:r>
      <w:r w:rsidRPr="000352D9">
        <w:rPr>
          <w:rFonts w:ascii="Times New Roman" w:hAnsi="Times New Roman"/>
          <w:sz w:val="28"/>
          <w:szCs w:val="28"/>
        </w:rPr>
        <w:t xml:space="preserve">ул. </w:t>
      </w:r>
      <w:r>
        <w:rPr>
          <w:rFonts w:ascii="Times New Roman" w:hAnsi="Times New Roman"/>
          <w:sz w:val="28"/>
          <w:szCs w:val="28"/>
        </w:rPr>
        <w:t xml:space="preserve">16-я </w:t>
      </w:r>
      <w:proofErr w:type="gramStart"/>
      <w:r>
        <w:rPr>
          <w:rFonts w:ascii="Times New Roman" w:hAnsi="Times New Roman"/>
          <w:sz w:val="28"/>
          <w:szCs w:val="28"/>
        </w:rPr>
        <w:t>Парковая</w:t>
      </w:r>
      <w:proofErr w:type="gramEnd"/>
      <w:r>
        <w:rPr>
          <w:rFonts w:ascii="Times New Roman" w:hAnsi="Times New Roman"/>
          <w:sz w:val="28"/>
          <w:szCs w:val="28"/>
        </w:rPr>
        <w:t>, д.19, к.2;</w:t>
      </w:r>
      <w:r w:rsidRPr="000352D9">
        <w:rPr>
          <w:rFonts w:ascii="Times New Roman" w:hAnsi="Times New Roman"/>
          <w:sz w:val="28"/>
          <w:szCs w:val="28"/>
        </w:rPr>
        <w:t xml:space="preserve"> </w:t>
      </w:r>
      <w:r w:rsidRPr="0015218E">
        <w:rPr>
          <w:rFonts w:ascii="Times New Roman" w:hAnsi="Times New Roman"/>
          <w:sz w:val="28"/>
          <w:szCs w:val="28"/>
        </w:rPr>
        <w:t>ул. 13-я Парковая, д. 19</w:t>
      </w:r>
      <w:r>
        <w:rPr>
          <w:rFonts w:ascii="Times New Roman" w:hAnsi="Times New Roman"/>
          <w:sz w:val="28"/>
          <w:szCs w:val="28"/>
        </w:rPr>
        <w:t xml:space="preserve">;  </w:t>
      </w:r>
      <w:r w:rsidRPr="0015218E">
        <w:rPr>
          <w:rFonts w:ascii="Times New Roman" w:hAnsi="Times New Roman"/>
          <w:sz w:val="28"/>
          <w:szCs w:val="28"/>
        </w:rPr>
        <w:t>ул. Нижняя Первомайская д. 25</w:t>
      </w:r>
      <w:r>
        <w:rPr>
          <w:rFonts w:ascii="Times New Roman" w:hAnsi="Times New Roman"/>
          <w:sz w:val="28"/>
          <w:szCs w:val="28"/>
        </w:rPr>
        <w:t xml:space="preserve"> </w:t>
      </w:r>
      <w:r w:rsidRPr="000352D9">
        <w:rPr>
          <w:rFonts w:ascii="Times New Roman" w:hAnsi="Times New Roman"/>
          <w:sz w:val="28"/>
          <w:szCs w:val="28"/>
        </w:rPr>
        <w:t xml:space="preserve">  </w:t>
      </w:r>
      <w:r w:rsidRPr="00514AE7">
        <w:rPr>
          <w:rFonts w:ascii="Times New Roman" w:hAnsi="Times New Roman"/>
          <w:bCs/>
          <w:color w:val="000000"/>
          <w:sz w:val="28"/>
          <w:szCs w:val="28"/>
          <w:shd w:val="clear" w:color="auto" w:fill="FFFFFF"/>
        </w:rPr>
        <w:lastRenderedPageBreak/>
        <w:t>проведено по итогам голосования жителей данных микрорайонов на портале «</w:t>
      </w:r>
      <w:r w:rsidRPr="00514AE7">
        <w:rPr>
          <w:rFonts w:ascii="Times New Roman" w:hAnsi="Times New Roman"/>
          <w:b/>
          <w:bCs/>
          <w:color w:val="000000"/>
          <w:sz w:val="28"/>
          <w:szCs w:val="28"/>
          <w:shd w:val="clear" w:color="auto" w:fill="FFFFFF"/>
        </w:rPr>
        <w:t>Активный гражданин».</w:t>
      </w:r>
    </w:p>
    <w:p w:rsidR="00C96273" w:rsidRDefault="00C96273" w:rsidP="00C96273">
      <w:pPr>
        <w:tabs>
          <w:tab w:val="left" w:pos="5609"/>
        </w:tabs>
        <w:spacing w:after="0" w:line="240" w:lineRule="auto"/>
        <w:ind w:firstLine="851"/>
        <w:contextualSpacing/>
        <w:jc w:val="both"/>
        <w:rPr>
          <w:color w:val="FF0000"/>
          <w:shd w:val="clear" w:color="auto" w:fill="FFFFFF"/>
        </w:rPr>
      </w:pPr>
      <w:r w:rsidRPr="006779A3">
        <w:rPr>
          <w:rFonts w:ascii="Times New Roman" w:hAnsi="Times New Roman"/>
          <w:sz w:val="28"/>
          <w:szCs w:val="28"/>
        </w:rPr>
        <w:t>В рамках текущего содержания дворовых территорий силами ГБУ «Жилищник района Восточное Измайлово» выполнены работы по ремонту асфальтобетонного покрытия «большими картами» по 35 адрес</w:t>
      </w:r>
      <w:r>
        <w:rPr>
          <w:rFonts w:ascii="Times New Roman" w:hAnsi="Times New Roman"/>
          <w:sz w:val="28"/>
          <w:szCs w:val="28"/>
        </w:rPr>
        <w:t>ам</w:t>
      </w:r>
      <w:r w:rsidRPr="006779A3">
        <w:rPr>
          <w:rFonts w:ascii="Times New Roman" w:hAnsi="Times New Roman"/>
          <w:sz w:val="28"/>
          <w:szCs w:val="28"/>
        </w:rPr>
        <w:t xml:space="preserve">, общей площадью: проезжая часть – 92 564,54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 xml:space="preserve">, тротуар – 16 863,00 </w:t>
      </w:r>
      <w:proofErr w:type="spellStart"/>
      <w:r w:rsidRPr="006779A3">
        <w:rPr>
          <w:rFonts w:ascii="Times New Roman" w:hAnsi="Times New Roman"/>
          <w:sz w:val="28"/>
          <w:szCs w:val="28"/>
        </w:rPr>
        <w:t>кв.м</w:t>
      </w:r>
      <w:proofErr w:type="spellEnd"/>
      <w:r w:rsidRPr="006779A3">
        <w:rPr>
          <w:rFonts w:ascii="Times New Roman" w:hAnsi="Times New Roman"/>
          <w:sz w:val="28"/>
          <w:szCs w:val="28"/>
        </w:rPr>
        <w:t xml:space="preserve">, замена </w:t>
      </w:r>
      <w:proofErr w:type="spellStart"/>
      <w:r w:rsidRPr="006779A3">
        <w:rPr>
          <w:rFonts w:ascii="Times New Roman" w:hAnsi="Times New Roman"/>
          <w:sz w:val="28"/>
          <w:szCs w:val="28"/>
        </w:rPr>
        <w:t>борт.камня</w:t>
      </w:r>
      <w:proofErr w:type="spellEnd"/>
      <w:r w:rsidRPr="006779A3">
        <w:rPr>
          <w:rFonts w:ascii="Times New Roman" w:hAnsi="Times New Roman"/>
          <w:sz w:val="28"/>
          <w:szCs w:val="28"/>
        </w:rPr>
        <w:t xml:space="preserve"> – 13 234,50 </w:t>
      </w:r>
      <w:proofErr w:type="spellStart"/>
      <w:r w:rsidRPr="006779A3">
        <w:rPr>
          <w:rFonts w:ascii="Times New Roman" w:hAnsi="Times New Roman"/>
          <w:sz w:val="28"/>
          <w:szCs w:val="28"/>
        </w:rPr>
        <w:t>п.м</w:t>
      </w:r>
      <w:proofErr w:type="spellEnd"/>
      <w:r w:rsidRPr="006779A3">
        <w:rPr>
          <w:rFonts w:ascii="Times New Roman" w:hAnsi="Times New Roman"/>
          <w:sz w:val="28"/>
          <w:szCs w:val="28"/>
        </w:rPr>
        <w:t>.</w:t>
      </w:r>
      <w:r>
        <w:rPr>
          <w:color w:val="FF0000"/>
          <w:shd w:val="clear" w:color="auto" w:fill="FFFFFF"/>
        </w:rPr>
        <w:t xml:space="preserve"> </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А также в</w:t>
      </w:r>
      <w:r w:rsidRPr="006779A3">
        <w:rPr>
          <w:rFonts w:ascii="Times New Roman" w:hAnsi="Times New Roman"/>
          <w:sz w:val="28"/>
          <w:szCs w:val="28"/>
        </w:rPr>
        <w:t xml:space="preserve"> связи с обращениями жителей об отсутствии резинового покрытия на детских площадках, силами ГБУ «Жилищник района Восточное Измайлово» выполнены работы по устройству резинового покрытия на площадках, общей площадью 4 192,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 xml:space="preserve">  по 18 адресам:</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- 16-я Парковая ул., д.29, корп.1 (251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- 15-я Парковая ул., д.29, корп.1 (187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Измайловский бульвар, д.66 (136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Средняя Первомайская ул., д.44 (250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Сиреневый бульвар, д.42/22, корп.1 (304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Сиреневый бульвар, д.46/35, корп.1 (240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Средняя Первомайская ул., д.48, корп.1 (296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Средняя Первомайская ул., д.36 (227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Первомайская ул., д.117 (232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Измайловский бульвар, д.67 (195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Измайловский проспект, д.119 (414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- 13-я Парковая ул., д.11 (209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Первомайская ул., д.109/2 (159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Средняя Первомайская ул., д.21 (384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- 9-я Парковая ул., д.6 (143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- 9-я Парковая ул., д.8 (160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- 9-я Парковая ул., д.16, корп.1 (270 </w:t>
      </w:r>
      <w:proofErr w:type="spellStart"/>
      <w:r w:rsidRPr="006779A3">
        <w:rPr>
          <w:rFonts w:ascii="Times New Roman" w:hAnsi="Times New Roman"/>
          <w:sz w:val="28"/>
          <w:szCs w:val="28"/>
        </w:rPr>
        <w:t>кв</w:t>
      </w:r>
      <w:proofErr w:type="gramStart"/>
      <w:r w:rsidRPr="006779A3">
        <w:rPr>
          <w:rFonts w:ascii="Times New Roman" w:hAnsi="Times New Roman"/>
          <w:sz w:val="28"/>
          <w:szCs w:val="28"/>
        </w:rPr>
        <w:t>.м</w:t>
      </w:r>
      <w:proofErr w:type="spellEnd"/>
      <w:proofErr w:type="gramEnd"/>
      <w:r w:rsidRPr="006779A3">
        <w:rPr>
          <w:rFonts w:ascii="Times New Roman" w:hAnsi="Times New Roman"/>
          <w:sz w:val="28"/>
          <w:szCs w:val="28"/>
        </w:rPr>
        <w:t>);</w:t>
      </w:r>
    </w:p>
    <w:p w:rsidR="00C96273" w:rsidRPr="006779A3" w:rsidRDefault="00C96273" w:rsidP="00C96273">
      <w:pPr>
        <w:tabs>
          <w:tab w:val="left" w:pos="5609"/>
        </w:tabs>
        <w:spacing w:after="0" w:line="240" w:lineRule="auto"/>
        <w:ind w:firstLine="851"/>
        <w:contextualSpacing/>
        <w:jc w:val="both"/>
        <w:rPr>
          <w:rFonts w:ascii="Times New Roman" w:hAnsi="Times New Roman"/>
          <w:sz w:val="28"/>
          <w:szCs w:val="28"/>
        </w:rPr>
      </w:pPr>
      <w:r w:rsidRPr="006779A3">
        <w:rPr>
          <w:rFonts w:ascii="Times New Roman" w:hAnsi="Times New Roman"/>
          <w:sz w:val="28"/>
          <w:szCs w:val="28"/>
        </w:rPr>
        <w:t xml:space="preserve">- 9-я Парковая ул., д.16, корп.2 (135 </w:t>
      </w:r>
      <w:proofErr w:type="spellStart"/>
      <w:r w:rsidRPr="006779A3">
        <w:rPr>
          <w:rFonts w:ascii="Times New Roman" w:hAnsi="Times New Roman"/>
          <w:sz w:val="28"/>
          <w:szCs w:val="28"/>
        </w:rPr>
        <w:t>кв.м</w:t>
      </w:r>
      <w:proofErr w:type="spellEnd"/>
      <w:r w:rsidRPr="006779A3">
        <w:rPr>
          <w:rFonts w:ascii="Times New Roman" w:hAnsi="Times New Roman"/>
          <w:sz w:val="28"/>
          <w:szCs w:val="28"/>
        </w:rPr>
        <w:t>).</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- 16-я Парковая ул., д.23.</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С учетом важности мероприятий по безопасности дорожного движения и пешеходов, управой выполнены работы по обустройству парковочных карманов, обустройству площадок ожидания на остановках общественного транспорта.</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Обустроены посадочные площадки на остановках общественного транспорта по адресам:</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ул. 16-я </w:t>
      </w:r>
      <w:proofErr w:type="gramStart"/>
      <w:r w:rsidRPr="00436A41">
        <w:rPr>
          <w:rFonts w:ascii="Times New Roman" w:eastAsia="Times New Roman" w:hAnsi="Times New Roman"/>
          <w:color w:val="0D0D0D" w:themeColor="text1" w:themeTint="F2"/>
          <w:sz w:val="28"/>
          <w:szCs w:val="28"/>
          <w:lang w:eastAsia="ru-RU"/>
        </w:rPr>
        <w:t>Парковая</w:t>
      </w:r>
      <w:proofErr w:type="gramEnd"/>
      <w:r w:rsidRPr="00436A41">
        <w:rPr>
          <w:rFonts w:ascii="Times New Roman" w:eastAsia="Times New Roman" w:hAnsi="Times New Roman"/>
          <w:color w:val="0D0D0D" w:themeColor="text1" w:themeTint="F2"/>
          <w:sz w:val="28"/>
          <w:szCs w:val="28"/>
          <w:lang w:eastAsia="ru-RU"/>
        </w:rPr>
        <w:t>, д.2А (существующие маршруты автобусов №№ 34, 833 и маршрут троллейбуса 22);</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ул. 16-я </w:t>
      </w:r>
      <w:proofErr w:type="gramStart"/>
      <w:r w:rsidRPr="00436A41">
        <w:rPr>
          <w:rFonts w:ascii="Times New Roman" w:eastAsia="Times New Roman" w:hAnsi="Times New Roman"/>
          <w:color w:val="0D0D0D" w:themeColor="text1" w:themeTint="F2"/>
          <w:sz w:val="28"/>
          <w:szCs w:val="28"/>
          <w:lang w:eastAsia="ru-RU"/>
        </w:rPr>
        <w:t>Парковая</w:t>
      </w:r>
      <w:proofErr w:type="gramEnd"/>
      <w:r w:rsidRPr="00436A41">
        <w:rPr>
          <w:rFonts w:ascii="Times New Roman" w:eastAsia="Times New Roman" w:hAnsi="Times New Roman"/>
          <w:color w:val="0D0D0D" w:themeColor="text1" w:themeTint="F2"/>
          <w:sz w:val="28"/>
          <w:szCs w:val="28"/>
          <w:lang w:eastAsia="ru-RU"/>
        </w:rPr>
        <w:t>, д.18 (существующие маршруты автобусов №№ 34, 833).</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Обустроены парковочные карманы по адресам:</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ул. 15-я Парковая, напротив ул. Нижняя Первомайская, д.68/7 (8 машиномест);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ул. 15-я Парковая, д.27 (17 машиномест);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Сиреневый бульвар, д.72, корп.1 (18 машиномест);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Измайловский бульвар, д.72 (19 машиномест).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proofErr w:type="gramStart"/>
      <w:r w:rsidRPr="00436A41">
        <w:rPr>
          <w:rFonts w:ascii="Times New Roman" w:eastAsia="Times New Roman" w:hAnsi="Times New Roman"/>
          <w:color w:val="0D0D0D" w:themeColor="text1" w:themeTint="F2"/>
          <w:sz w:val="28"/>
          <w:szCs w:val="28"/>
          <w:lang w:eastAsia="ru-RU"/>
        </w:rPr>
        <w:t xml:space="preserve">Работы по благоустройству знакового объекта «Сад Ветеранов» проводились подрядной организацией ООО «Технический центр на </w:t>
      </w:r>
      <w:r w:rsidRPr="00436A41">
        <w:rPr>
          <w:rFonts w:ascii="Times New Roman" w:eastAsia="Times New Roman" w:hAnsi="Times New Roman"/>
          <w:color w:val="0D0D0D" w:themeColor="text1" w:themeTint="F2"/>
          <w:sz w:val="28"/>
          <w:szCs w:val="28"/>
          <w:lang w:eastAsia="ru-RU"/>
        </w:rPr>
        <w:lastRenderedPageBreak/>
        <w:t>Суздальской», заказчиком выступал – ГБУ «Жилищник района Восточное Измайлово».</w:t>
      </w:r>
      <w:proofErr w:type="gramEnd"/>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Проектная документация согласована с жителями близлежащих домов и неоднократно корректировалась в соответствии с их пожеланиями, замечаниями и предложениями.</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В рамках благоустройства выполнены следующие виды работ: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плиточного покрытия с основанием -541 </w:t>
      </w:r>
      <w:proofErr w:type="spellStart"/>
      <w:r w:rsidRPr="00436A41">
        <w:rPr>
          <w:rFonts w:ascii="Times New Roman" w:eastAsia="Times New Roman" w:hAnsi="Times New Roman"/>
          <w:color w:val="0D0D0D" w:themeColor="text1" w:themeTint="F2"/>
          <w:sz w:val="28"/>
          <w:szCs w:val="28"/>
          <w:lang w:eastAsia="ru-RU"/>
        </w:rPr>
        <w:t>кв</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асфальтобетонного покрытия с основанием – 810 </w:t>
      </w:r>
      <w:proofErr w:type="spellStart"/>
      <w:r w:rsidRPr="00436A41">
        <w:rPr>
          <w:rFonts w:ascii="Times New Roman" w:eastAsia="Times New Roman" w:hAnsi="Times New Roman"/>
          <w:color w:val="0D0D0D" w:themeColor="text1" w:themeTint="F2"/>
          <w:sz w:val="28"/>
          <w:szCs w:val="28"/>
          <w:lang w:eastAsia="ru-RU"/>
        </w:rPr>
        <w:t>кв</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резинового покрытия – 263 </w:t>
      </w:r>
      <w:proofErr w:type="spellStart"/>
      <w:r w:rsidRPr="00436A41">
        <w:rPr>
          <w:rFonts w:ascii="Times New Roman" w:eastAsia="Times New Roman" w:hAnsi="Times New Roman"/>
          <w:color w:val="0D0D0D" w:themeColor="text1" w:themeTint="F2"/>
          <w:sz w:val="28"/>
          <w:szCs w:val="28"/>
          <w:lang w:eastAsia="ru-RU"/>
        </w:rPr>
        <w:t>кв</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дорожного бортового камня – 10 </w:t>
      </w:r>
      <w:proofErr w:type="spellStart"/>
      <w:r w:rsidRPr="00436A41">
        <w:rPr>
          <w:rFonts w:ascii="Times New Roman" w:eastAsia="Times New Roman" w:hAnsi="Times New Roman"/>
          <w:color w:val="0D0D0D" w:themeColor="text1" w:themeTint="F2"/>
          <w:sz w:val="28"/>
          <w:szCs w:val="28"/>
          <w:lang w:eastAsia="ru-RU"/>
        </w:rPr>
        <w:t>пог</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садового бортового камня – 1160 </w:t>
      </w:r>
      <w:proofErr w:type="spellStart"/>
      <w:r w:rsidRPr="00436A41">
        <w:rPr>
          <w:rFonts w:ascii="Times New Roman" w:eastAsia="Times New Roman" w:hAnsi="Times New Roman"/>
          <w:color w:val="0D0D0D" w:themeColor="text1" w:themeTint="F2"/>
          <w:sz w:val="28"/>
          <w:szCs w:val="28"/>
          <w:lang w:eastAsia="ru-RU"/>
        </w:rPr>
        <w:t>пог</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установка резинового бортового камня – 109 </w:t>
      </w:r>
      <w:proofErr w:type="spellStart"/>
      <w:r w:rsidRPr="00436A41">
        <w:rPr>
          <w:rFonts w:ascii="Times New Roman" w:eastAsia="Times New Roman" w:hAnsi="Times New Roman"/>
          <w:color w:val="0D0D0D" w:themeColor="text1" w:themeTint="F2"/>
          <w:sz w:val="28"/>
          <w:szCs w:val="28"/>
          <w:lang w:eastAsia="ru-RU"/>
        </w:rPr>
        <w:t>пог</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устройство цветников – 198 </w:t>
      </w:r>
      <w:proofErr w:type="spellStart"/>
      <w:r w:rsidRPr="00436A41">
        <w:rPr>
          <w:rFonts w:ascii="Times New Roman" w:eastAsia="Times New Roman" w:hAnsi="Times New Roman"/>
          <w:color w:val="0D0D0D" w:themeColor="text1" w:themeTint="F2"/>
          <w:sz w:val="28"/>
          <w:szCs w:val="28"/>
          <w:lang w:eastAsia="ru-RU"/>
        </w:rPr>
        <w:t>кв</w:t>
      </w:r>
      <w:proofErr w:type="gramStart"/>
      <w:r w:rsidRPr="00436A41">
        <w:rPr>
          <w:rFonts w:ascii="Times New Roman" w:eastAsia="Times New Roman" w:hAnsi="Times New Roman"/>
          <w:color w:val="0D0D0D" w:themeColor="text1" w:themeTint="F2"/>
          <w:sz w:val="28"/>
          <w:szCs w:val="28"/>
          <w:lang w:eastAsia="ru-RU"/>
        </w:rPr>
        <w:t>.м</w:t>
      </w:r>
      <w:proofErr w:type="spellEnd"/>
      <w:proofErr w:type="gram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высадка кустарников – 19 шт.;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высадка деревьев – 13 шт.;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ремонт газона – 4650 </w:t>
      </w:r>
      <w:proofErr w:type="spellStart"/>
      <w:r w:rsidRPr="00436A41">
        <w:rPr>
          <w:rFonts w:ascii="Times New Roman" w:eastAsia="Times New Roman" w:hAnsi="Times New Roman"/>
          <w:color w:val="0D0D0D" w:themeColor="text1" w:themeTint="F2"/>
          <w:sz w:val="28"/>
          <w:szCs w:val="28"/>
          <w:lang w:eastAsia="ru-RU"/>
        </w:rPr>
        <w:t>кв.м</w:t>
      </w:r>
      <w:proofErr w:type="spellEnd"/>
      <w:r w:rsidRPr="00436A41">
        <w:rPr>
          <w:rFonts w:ascii="Times New Roman" w:eastAsia="Times New Roman" w:hAnsi="Times New Roman"/>
          <w:color w:val="0D0D0D" w:themeColor="text1" w:themeTint="F2"/>
          <w:sz w:val="28"/>
          <w:szCs w:val="28"/>
          <w:lang w:eastAsia="ru-RU"/>
        </w:rPr>
        <w:t>.</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xml:space="preserve">- установка малых архитектурных форм: скамейка </w:t>
      </w:r>
      <w:proofErr w:type="spellStart"/>
      <w:r w:rsidRPr="00436A41">
        <w:rPr>
          <w:rFonts w:ascii="Times New Roman" w:eastAsia="Times New Roman" w:hAnsi="Times New Roman"/>
          <w:color w:val="0D0D0D" w:themeColor="text1" w:themeTint="F2"/>
          <w:sz w:val="28"/>
          <w:szCs w:val="28"/>
          <w:lang w:eastAsia="ru-RU"/>
        </w:rPr>
        <w:t>сопрамо</w:t>
      </w:r>
      <w:proofErr w:type="spellEnd"/>
      <w:r w:rsidRPr="00436A41">
        <w:rPr>
          <w:rFonts w:ascii="Times New Roman" w:eastAsia="Times New Roman" w:hAnsi="Times New Roman"/>
          <w:color w:val="0D0D0D" w:themeColor="text1" w:themeTint="F2"/>
          <w:sz w:val="28"/>
          <w:szCs w:val="28"/>
          <w:lang w:eastAsia="ru-RU"/>
        </w:rPr>
        <w:t xml:space="preserve"> – 21 шт.; урна колокол – 21 шт.; детская игровая песочница; карусель; качели - 2 </w:t>
      </w:r>
      <w:proofErr w:type="spellStart"/>
      <w:proofErr w:type="gramStart"/>
      <w:r w:rsidRPr="00436A41">
        <w:rPr>
          <w:rFonts w:ascii="Times New Roman" w:eastAsia="Times New Roman" w:hAnsi="Times New Roman"/>
          <w:color w:val="0D0D0D" w:themeColor="text1" w:themeTint="F2"/>
          <w:sz w:val="28"/>
          <w:szCs w:val="28"/>
          <w:lang w:eastAsia="ru-RU"/>
        </w:rPr>
        <w:t>шт</w:t>
      </w:r>
      <w:proofErr w:type="spellEnd"/>
      <w:proofErr w:type="gramEnd"/>
      <w:r w:rsidRPr="00436A41">
        <w:rPr>
          <w:rFonts w:ascii="Times New Roman" w:eastAsia="Times New Roman" w:hAnsi="Times New Roman"/>
          <w:color w:val="0D0D0D" w:themeColor="text1" w:themeTint="F2"/>
          <w:sz w:val="28"/>
          <w:szCs w:val="28"/>
          <w:lang w:eastAsia="ru-RU"/>
        </w:rPr>
        <w:t>; детский городок.</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 установка опор освещения – 11 шт.</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В соответствии с утвержденным Департаментом жилищно-коммунального хозяйства города Москвы титульным списком объектов улично-дорожной сети, подлежащих ремонту в 2019 году, силами подрядных организаций ГБУ «Автомобильные дороги» города Москвы выполнены работы по капитальному ремонту объектов дорожного хозяйства «Первомайская улица» и «15-я Парковая улица».</w:t>
      </w:r>
    </w:p>
    <w:p w:rsidR="00C96273" w:rsidRPr="00436A41" w:rsidRDefault="00C96273" w:rsidP="00C96273">
      <w:pPr>
        <w:spacing w:before="100" w:beforeAutospacing="1" w:after="100" w:afterAutospacing="1" w:line="240" w:lineRule="auto"/>
        <w:ind w:firstLine="708"/>
        <w:contextualSpacing/>
        <w:jc w:val="both"/>
        <w:rPr>
          <w:rFonts w:ascii="Times New Roman" w:eastAsia="Times New Roman" w:hAnsi="Times New Roman"/>
          <w:color w:val="0D0D0D" w:themeColor="text1" w:themeTint="F2"/>
          <w:sz w:val="28"/>
          <w:szCs w:val="28"/>
          <w:lang w:eastAsia="ru-RU"/>
        </w:rPr>
      </w:pPr>
      <w:r w:rsidRPr="00436A41">
        <w:rPr>
          <w:rFonts w:ascii="Times New Roman" w:eastAsia="Times New Roman" w:hAnsi="Times New Roman"/>
          <w:color w:val="0D0D0D" w:themeColor="text1" w:themeTint="F2"/>
          <w:sz w:val="28"/>
          <w:szCs w:val="28"/>
          <w:lang w:eastAsia="ru-RU"/>
        </w:rPr>
        <w:t>В рамках указанных работ выполнен ремонт асфальтобетонного покрытия проезжих частей, тротуаров, парковочных мест, произведена замена бортового камня, ремонт газонов.</w:t>
      </w:r>
    </w:p>
    <w:p w:rsidR="00C96273" w:rsidRPr="00D521B2" w:rsidRDefault="00C96273" w:rsidP="00C96273">
      <w:pPr>
        <w:spacing w:before="100" w:beforeAutospacing="1" w:after="100" w:afterAutospacing="1" w:line="240" w:lineRule="auto"/>
        <w:ind w:firstLine="708"/>
        <w:contextualSpacing/>
        <w:jc w:val="both"/>
        <w:rPr>
          <w:color w:val="0D0D0D" w:themeColor="text1" w:themeTint="F2"/>
          <w:sz w:val="28"/>
          <w:szCs w:val="28"/>
        </w:rPr>
      </w:pPr>
      <w:r w:rsidRPr="00436A41">
        <w:rPr>
          <w:rFonts w:ascii="Times New Roman" w:eastAsia="Times New Roman" w:hAnsi="Times New Roman"/>
          <w:color w:val="0D0D0D" w:themeColor="text1" w:themeTint="F2"/>
          <w:sz w:val="28"/>
          <w:szCs w:val="28"/>
          <w:lang w:eastAsia="ru-RU"/>
        </w:rPr>
        <w:t>Выполнены работы по строительству доски почета по адресу: Первомайская ул., д.112.</w:t>
      </w:r>
    </w:p>
    <w:p w:rsidR="00C96273" w:rsidRPr="001D216D" w:rsidRDefault="00C96273" w:rsidP="00C96273">
      <w:pPr>
        <w:spacing w:before="100" w:beforeAutospacing="1" w:after="100" w:afterAutospacing="1" w:line="240" w:lineRule="auto"/>
        <w:ind w:firstLine="708"/>
        <w:contextualSpacing/>
        <w:jc w:val="both"/>
        <w:rPr>
          <w:rFonts w:ascii="Times New Roman" w:eastAsia="Times New Roman" w:hAnsi="Times New Roman"/>
          <w:sz w:val="28"/>
          <w:szCs w:val="28"/>
          <w:lang w:eastAsia="ru-RU"/>
        </w:rPr>
      </w:pPr>
      <w:r w:rsidRPr="001D216D">
        <w:rPr>
          <w:rFonts w:ascii="Times New Roman" w:eastAsia="Times New Roman" w:hAnsi="Times New Roman"/>
          <w:sz w:val="28"/>
          <w:szCs w:val="28"/>
          <w:lang w:eastAsia="ru-RU"/>
        </w:rPr>
        <w:t>Также силами ГБУ «Жилищник района Восточное Измайлово» в рамках программы по организации раздельного сбора отходов в городе Москве выполнены работы по переоборудованию контейнерных площадок для раздельного накопления отходов</w:t>
      </w:r>
      <w:r>
        <w:rPr>
          <w:rFonts w:ascii="Times New Roman" w:eastAsia="Times New Roman" w:hAnsi="Times New Roman"/>
          <w:sz w:val="28"/>
          <w:szCs w:val="28"/>
          <w:lang w:eastAsia="ru-RU"/>
        </w:rPr>
        <w:t xml:space="preserve"> (ТКО)</w:t>
      </w:r>
      <w:r w:rsidRPr="001D216D">
        <w:rPr>
          <w:rFonts w:ascii="Times New Roman" w:eastAsia="Times New Roman" w:hAnsi="Times New Roman"/>
          <w:sz w:val="28"/>
          <w:szCs w:val="28"/>
          <w:lang w:eastAsia="ru-RU"/>
        </w:rPr>
        <w:t xml:space="preserve"> по 83 адресам.</w:t>
      </w:r>
    </w:p>
    <w:p w:rsidR="00C96273" w:rsidRPr="00483B80" w:rsidRDefault="00C96273" w:rsidP="00C96273">
      <w:pPr>
        <w:spacing w:before="100" w:beforeAutospacing="1" w:after="100" w:afterAutospacing="1" w:line="240" w:lineRule="auto"/>
        <w:ind w:firstLine="708"/>
        <w:contextualSpacing/>
        <w:jc w:val="both"/>
        <w:rPr>
          <w:b/>
          <w:color w:val="000000" w:themeColor="text1"/>
          <w:sz w:val="28"/>
          <w:szCs w:val="28"/>
        </w:rPr>
      </w:pPr>
    </w:p>
    <w:p w:rsidR="00C96273" w:rsidRPr="00483B80" w:rsidRDefault="00C96273" w:rsidP="00C96273">
      <w:pPr>
        <w:pStyle w:val="aa"/>
        <w:rPr>
          <w:rStyle w:val="af"/>
          <w:b/>
          <w:color w:val="000000" w:themeColor="text1"/>
        </w:rPr>
      </w:pPr>
    </w:p>
    <w:p w:rsidR="00C96273" w:rsidRPr="00483B80" w:rsidRDefault="00C96273" w:rsidP="00C96273">
      <w:pPr>
        <w:pStyle w:val="aa"/>
        <w:ind w:left="1981"/>
        <w:rPr>
          <w:u w:val="single"/>
        </w:rPr>
      </w:pPr>
      <w:r w:rsidRPr="00483B80">
        <w:rPr>
          <w:u w:val="single"/>
        </w:rPr>
        <w:t>Индустрия зимнего отдыха</w:t>
      </w:r>
    </w:p>
    <w:p w:rsidR="00C96273" w:rsidRDefault="00C96273" w:rsidP="00C96273">
      <w:pPr>
        <w:pStyle w:val="aa"/>
        <w:ind w:firstLine="0"/>
        <w:rPr>
          <w:u w:val="single"/>
        </w:rPr>
      </w:pPr>
    </w:p>
    <w:p w:rsidR="00C96273" w:rsidRPr="00C25481" w:rsidRDefault="00C96273" w:rsidP="00C96273">
      <w:pPr>
        <w:pStyle w:val="aa"/>
        <w:ind w:firstLine="708"/>
        <w:rPr>
          <w:b w:val="0"/>
        </w:rPr>
      </w:pPr>
      <w:r w:rsidRPr="00C25481">
        <w:rPr>
          <w:b w:val="0"/>
        </w:rPr>
        <w:t>При благоприятных погодных условиях  производится заливка 7 катков с естественным льдом на дворовых территориях района.</w:t>
      </w:r>
    </w:p>
    <w:p w:rsidR="00C96273" w:rsidRPr="00C25481" w:rsidRDefault="00C96273" w:rsidP="00C96273">
      <w:pPr>
        <w:pStyle w:val="aa"/>
        <w:ind w:firstLine="708"/>
        <w:rPr>
          <w:b w:val="0"/>
        </w:rPr>
      </w:pPr>
      <w:r w:rsidRPr="00C25481">
        <w:rPr>
          <w:b w:val="0"/>
        </w:rPr>
        <w:t>1.Измайловский б-р, д.67, к.1</w:t>
      </w:r>
    </w:p>
    <w:p w:rsidR="00C96273" w:rsidRPr="00C25481" w:rsidRDefault="00C96273" w:rsidP="00C96273">
      <w:pPr>
        <w:pStyle w:val="aa"/>
        <w:ind w:firstLine="708"/>
        <w:rPr>
          <w:b w:val="0"/>
        </w:rPr>
      </w:pPr>
      <w:r w:rsidRPr="00C25481">
        <w:rPr>
          <w:b w:val="0"/>
        </w:rPr>
        <w:t>2. ул. Первомайская, д.94А</w:t>
      </w:r>
    </w:p>
    <w:p w:rsidR="00C96273" w:rsidRPr="00C25481" w:rsidRDefault="00C96273" w:rsidP="00C96273">
      <w:pPr>
        <w:pStyle w:val="aa"/>
        <w:ind w:firstLine="708"/>
        <w:rPr>
          <w:b w:val="0"/>
        </w:rPr>
      </w:pPr>
      <w:r w:rsidRPr="00C25481">
        <w:rPr>
          <w:b w:val="0"/>
        </w:rPr>
        <w:t>3. 16 – я Парковая ул., д.19, к.3</w:t>
      </w:r>
    </w:p>
    <w:p w:rsidR="00C96273" w:rsidRPr="00C25481" w:rsidRDefault="00C96273" w:rsidP="00C96273">
      <w:pPr>
        <w:pStyle w:val="aa"/>
        <w:ind w:firstLine="708"/>
        <w:rPr>
          <w:b w:val="0"/>
        </w:rPr>
      </w:pPr>
      <w:r w:rsidRPr="00C25481">
        <w:rPr>
          <w:b w:val="0"/>
        </w:rPr>
        <w:t>4.Измайловский б-р, д.60/10</w:t>
      </w:r>
    </w:p>
    <w:p w:rsidR="00C96273" w:rsidRPr="00C25481" w:rsidRDefault="00C96273" w:rsidP="00C96273">
      <w:pPr>
        <w:pStyle w:val="aa"/>
        <w:ind w:firstLine="708"/>
        <w:rPr>
          <w:b w:val="0"/>
        </w:rPr>
      </w:pPr>
      <w:r w:rsidRPr="00C25481">
        <w:rPr>
          <w:b w:val="0"/>
        </w:rPr>
        <w:t>5.11-я Парковая ул., д.10</w:t>
      </w:r>
    </w:p>
    <w:p w:rsidR="00C96273" w:rsidRPr="00C25481" w:rsidRDefault="00C96273" w:rsidP="00C96273">
      <w:pPr>
        <w:pStyle w:val="aa"/>
        <w:ind w:firstLine="708"/>
        <w:rPr>
          <w:b w:val="0"/>
        </w:rPr>
      </w:pPr>
      <w:r w:rsidRPr="00C25481">
        <w:rPr>
          <w:b w:val="0"/>
        </w:rPr>
        <w:lastRenderedPageBreak/>
        <w:t>6. 11-я Парковая ул., д.9/35</w:t>
      </w:r>
    </w:p>
    <w:p w:rsidR="00C96273" w:rsidRPr="00483B80" w:rsidRDefault="00C96273" w:rsidP="00C96273">
      <w:pPr>
        <w:pStyle w:val="aa"/>
        <w:ind w:firstLine="708"/>
        <w:rPr>
          <w:u w:val="single"/>
        </w:rPr>
      </w:pPr>
      <w:r w:rsidRPr="00C25481">
        <w:rPr>
          <w:b w:val="0"/>
        </w:rPr>
        <w:t>7.</w:t>
      </w:r>
      <w:r w:rsidRPr="00C25481">
        <w:rPr>
          <w:rFonts w:ascii="Calibri" w:hAnsi="Calibri"/>
          <w:b w:val="0"/>
          <w:bCs w:val="0"/>
          <w:sz w:val="22"/>
          <w:szCs w:val="22"/>
        </w:rPr>
        <w:t xml:space="preserve"> </w:t>
      </w:r>
      <w:r w:rsidRPr="00C25481">
        <w:rPr>
          <w:b w:val="0"/>
        </w:rPr>
        <w:t>15-я Парковая ул., д.26, к.4</w:t>
      </w:r>
    </w:p>
    <w:p w:rsidR="00C96273" w:rsidRPr="00483B80" w:rsidRDefault="00C96273" w:rsidP="00C96273">
      <w:pPr>
        <w:pStyle w:val="aa"/>
        <w:ind w:firstLine="0"/>
      </w:pPr>
      <w:r w:rsidRPr="00483B80">
        <w:tab/>
      </w:r>
    </w:p>
    <w:p w:rsidR="00C96273" w:rsidRPr="00483B80" w:rsidRDefault="00C96273" w:rsidP="00C96273">
      <w:pPr>
        <w:pStyle w:val="aa"/>
        <w:ind w:firstLine="0"/>
      </w:pPr>
    </w:p>
    <w:p w:rsidR="00C96273" w:rsidRPr="00483B80" w:rsidRDefault="00C96273" w:rsidP="00C96273">
      <w:pPr>
        <w:jc w:val="center"/>
        <w:rPr>
          <w:rFonts w:ascii="Times New Roman" w:hAnsi="Times New Roman"/>
          <w:b/>
          <w:color w:val="000000" w:themeColor="text1"/>
          <w:sz w:val="28"/>
          <w:szCs w:val="28"/>
          <w:u w:val="single"/>
        </w:rPr>
      </w:pPr>
      <w:r w:rsidRPr="00483B80">
        <w:rPr>
          <w:rFonts w:ascii="Times New Roman" w:hAnsi="Times New Roman"/>
          <w:b/>
          <w:color w:val="000000" w:themeColor="text1"/>
          <w:sz w:val="28"/>
          <w:szCs w:val="28"/>
          <w:u w:val="single"/>
        </w:rPr>
        <w:t xml:space="preserve">Озеленение района </w:t>
      </w:r>
      <w:r>
        <w:rPr>
          <w:rFonts w:ascii="Times New Roman" w:hAnsi="Times New Roman"/>
          <w:b/>
          <w:color w:val="000000" w:themeColor="text1"/>
          <w:sz w:val="28"/>
          <w:szCs w:val="28"/>
          <w:u w:val="single"/>
        </w:rPr>
        <w:t>Восточное Измайлово</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В</w:t>
      </w:r>
      <w:r>
        <w:rPr>
          <w:rFonts w:ascii="Times New Roman" w:hAnsi="Times New Roman"/>
          <w:sz w:val="28"/>
          <w:szCs w:val="28"/>
        </w:rPr>
        <w:t xml:space="preserve"> 2019 году в</w:t>
      </w:r>
      <w:r w:rsidRPr="00CF2C92">
        <w:rPr>
          <w:rFonts w:ascii="Times New Roman" w:hAnsi="Times New Roman"/>
          <w:sz w:val="28"/>
          <w:szCs w:val="28"/>
        </w:rPr>
        <w:t xml:space="preserve"> рамках программы «Миллион деревьев» Департаментом природопользования и охраны окружающей среды города Москвы выполнены работы по посадке 125 кустарников на дворовых территориях по адресам:</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-13-я Парковая ул., д.4;</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Первомайская ул., д.80.</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И посадке более 750 кустов по программе «живая изгородь» по адресам:</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Нижняя Первомайская ул., д.46Б;</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Средняя Первомайская ул., д.21;</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Средняя Первомайская ул., д.23;</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- 16-я Парковая ул., д.25, корп.1;</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Первомайская ул., д.107А;</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- 13-я Парковая ул., д.16, корп.1 – корп.2;</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- 13-я Парковая ул., д.16, корп.4 – корп.5;</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Измайловский бульвар, д.72/25, корп.3;</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Сиреневый бульвар, д.60;</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Сиреневый бульвар, д.66;</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- 16-я Парковая ул., д.23.</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- 16-я Парковая ул., д.23.</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- 16-я Парковая ул., д.23.</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xml:space="preserve">С целью приведения в надлежащее санитарное состояние объектов дорожного хозяйства на 5 объектах дорожного хозяйства ГБУ «Жилищник района Восточное Измайлово» на сумму 1 260,50 </w:t>
      </w:r>
      <w:proofErr w:type="spellStart"/>
      <w:r w:rsidRPr="00CF2C92">
        <w:rPr>
          <w:rFonts w:ascii="Times New Roman" w:hAnsi="Times New Roman"/>
          <w:sz w:val="28"/>
          <w:szCs w:val="28"/>
        </w:rPr>
        <w:t>тыс</w:t>
      </w:r>
      <w:proofErr w:type="gramStart"/>
      <w:r w:rsidRPr="00CF2C92">
        <w:rPr>
          <w:rFonts w:ascii="Times New Roman" w:hAnsi="Times New Roman"/>
          <w:sz w:val="28"/>
          <w:szCs w:val="28"/>
        </w:rPr>
        <w:t>.р</w:t>
      </w:r>
      <w:proofErr w:type="gramEnd"/>
      <w:r w:rsidRPr="00CF2C92">
        <w:rPr>
          <w:rFonts w:ascii="Times New Roman" w:hAnsi="Times New Roman"/>
          <w:sz w:val="28"/>
          <w:szCs w:val="28"/>
        </w:rPr>
        <w:t>уб</w:t>
      </w:r>
      <w:proofErr w:type="spellEnd"/>
      <w:r w:rsidRPr="00CF2C92">
        <w:rPr>
          <w:rFonts w:ascii="Times New Roman" w:hAnsi="Times New Roman"/>
          <w:sz w:val="28"/>
          <w:szCs w:val="28"/>
        </w:rPr>
        <w:t xml:space="preserve">. выполнены работы по понижению уровня газонного покрытия относительно бортового камня, площадью 6 тыс. </w:t>
      </w:r>
      <w:proofErr w:type="spellStart"/>
      <w:r w:rsidRPr="00CF2C92">
        <w:rPr>
          <w:rFonts w:ascii="Times New Roman" w:hAnsi="Times New Roman"/>
          <w:sz w:val="28"/>
          <w:szCs w:val="28"/>
        </w:rPr>
        <w:t>кв.м</w:t>
      </w:r>
      <w:proofErr w:type="spellEnd"/>
      <w:r w:rsidRPr="00CF2C92">
        <w:rPr>
          <w:rFonts w:ascii="Times New Roman" w:hAnsi="Times New Roman"/>
          <w:sz w:val="28"/>
          <w:szCs w:val="28"/>
        </w:rPr>
        <w:t>:</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Верхняя Первомайская улица (от 11-ой до 13-ой Парковой улицы);</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- 13-я Парковая улица (нечетная сторона от ул. Первомайская до Измайловского бульвара) и (четная сторона от Измайловского бульвара до дома № 14 по 13-ой Парковой улице);</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proofErr w:type="gramStart"/>
      <w:r w:rsidRPr="00CF2C92">
        <w:rPr>
          <w:rFonts w:ascii="Times New Roman" w:hAnsi="Times New Roman"/>
          <w:sz w:val="28"/>
          <w:szCs w:val="28"/>
        </w:rPr>
        <w:t>- 15-я Парковая улица (от улицы Нижняя Первомайская до дома № 1/123 по 15-ой Парковой);</w:t>
      </w:r>
      <w:proofErr w:type="gramEnd"/>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xml:space="preserve">- ул. Нижняя Первомайская (четная сторона от 9-ой Парковой улицы до дома 24 </w:t>
      </w:r>
      <w:proofErr w:type="gramStart"/>
      <w:r w:rsidRPr="00CF2C92">
        <w:rPr>
          <w:rFonts w:ascii="Times New Roman" w:hAnsi="Times New Roman"/>
          <w:sz w:val="28"/>
          <w:szCs w:val="28"/>
        </w:rPr>
        <w:t>по</w:t>
      </w:r>
      <w:proofErr w:type="gramEnd"/>
      <w:r w:rsidRPr="00CF2C92">
        <w:rPr>
          <w:rFonts w:ascii="Times New Roman" w:hAnsi="Times New Roman"/>
          <w:sz w:val="28"/>
          <w:szCs w:val="28"/>
        </w:rPr>
        <w:t xml:space="preserve"> Нижней Первомайской; от 16-ой Парковой до 15-ой Парковой);</w:t>
      </w:r>
    </w:p>
    <w:p w:rsidR="00C96273" w:rsidRPr="00CF2C92" w:rsidRDefault="00C96273" w:rsidP="00C96273">
      <w:pPr>
        <w:tabs>
          <w:tab w:val="left" w:pos="5609"/>
        </w:tabs>
        <w:spacing w:after="0" w:line="240" w:lineRule="auto"/>
        <w:ind w:firstLine="851"/>
        <w:contextualSpacing/>
        <w:jc w:val="both"/>
        <w:rPr>
          <w:rFonts w:ascii="Times New Roman" w:hAnsi="Times New Roman"/>
          <w:sz w:val="28"/>
          <w:szCs w:val="28"/>
        </w:rPr>
      </w:pPr>
      <w:r w:rsidRPr="00CF2C92">
        <w:rPr>
          <w:rFonts w:ascii="Times New Roman" w:hAnsi="Times New Roman"/>
          <w:sz w:val="28"/>
          <w:szCs w:val="28"/>
        </w:rPr>
        <w:t xml:space="preserve">- </w:t>
      </w:r>
      <w:proofErr w:type="gramStart"/>
      <w:r w:rsidRPr="00CF2C92">
        <w:rPr>
          <w:rFonts w:ascii="Times New Roman" w:hAnsi="Times New Roman"/>
          <w:sz w:val="28"/>
          <w:szCs w:val="28"/>
        </w:rPr>
        <w:t>Измайловский</w:t>
      </w:r>
      <w:proofErr w:type="gramEnd"/>
      <w:r w:rsidRPr="00CF2C92">
        <w:rPr>
          <w:rFonts w:ascii="Times New Roman" w:hAnsi="Times New Roman"/>
          <w:sz w:val="28"/>
          <w:szCs w:val="28"/>
        </w:rPr>
        <w:t xml:space="preserve"> б-р (четная сторона от 15-ой Парковой - до 16-ой Парковой ул.)  (нечетная сторона от 15-ой Парковой до 13-ой Парковой).</w:t>
      </w:r>
    </w:p>
    <w:p w:rsidR="00C96273" w:rsidRPr="00483B80" w:rsidRDefault="00C96273" w:rsidP="00C96273">
      <w:pPr>
        <w:tabs>
          <w:tab w:val="left" w:pos="1665"/>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ab/>
      </w:r>
    </w:p>
    <w:p w:rsidR="00C96273" w:rsidRPr="00483B80" w:rsidRDefault="00C96273" w:rsidP="00C96273">
      <w:pPr>
        <w:pStyle w:val="aa"/>
        <w:rPr>
          <w:color w:val="000000" w:themeColor="text1"/>
        </w:rPr>
      </w:pPr>
    </w:p>
    <w:p w:rsidR="00C96273" w:rsidRPr="00483B80" w:rsidRDefault="00C96273" w:rsidP="00C96273">
      <w:pPr>
        <w:pStyle w:val="aa"/>
        <w:ind w:firstLine="0"/>
        <w:rPr>
          <w:rStyle w:val="af"/>
          <w:b/>
          <w:color w:val="000000" w:themeColor="text1"/>
        </w:rPr>
      </w:pPr>
    </w:p>
    <w:p w:rsidR="00C96273" w:rsidRPr="00483B80" w:rsidRDefault="00C96273" w:rsidP="00C96273">
      <w:pPr>
        <w:pStyle w:val="a6"/>
        <w:spacing w:before="0" w:beforeAutospacing="0" w:after="0" w:afterAutospacing="0"/>
        <w:jc w:val="both"/>
        <w:rPr>
          <w:b/>
          <w:bCs/>
          <w:color w:val="000000"/>
          <w:sz w:val="28"/>
          <w:szCs w:val="28"/>
          <w:shd w:val="clear" w:color="auto" w:fill="FFFFFF"/>
        </w:rPr>
      </w:pPr>
    </w:p>
    <w:p w:rsidR="00C96273" w:rsidRDefault="00C96273" w:rsidP="00C96273">
      <w:pPr>
        <w:pStyle w:val="a6"/>
        <w:spacing w:before="0" w:beforeAutospacing="0" w:after="0" w:afterAutospacing="0"/>
        <w:jc w:val="center"/>
        <w:rPr>
          <w:b/>
          <w:color w:val="000000" w:themeColor="text1"/>
          <w:sz w:val="28"/>
          <w:szCs w:val="28"/>
          <w:u w:val="single"/>
        </w:rPr>
      </w:pPr>
      <w:r w:rsidRPr="00483B80">
        <w:rPr>
          <w:b/>
          <w:color w:val="000000" w:themeColor="text1"/>
          <w:sz w:val="28"/>
          <w:szCs w:val="28"/>
          <w:u w:val="single"/>
        </w:rPr>
        <w:t>Благоустройство территорий образовательных учреждений</w:t>
      </w:r>
    </w:p>
    <w:p w:rsidR="00C96273" w:rsidRDefault="00C96273" w:rsidP="00C96273">
      <w:pPr>
        <w:pStyle w:val="a6"/>
        <w:spacing w:before="0" w:beforeAutospacing="0" w:after="0" w:afterAutospacing="0"/>
        <w:jc w:val="center"/>
        <w:rPr>
          <w:b/>
          <w:color w:val="000000" w:themeColor="text1"/>
          <w:sz w:val="28"/>
          <w:szCs w:val="28"/>
          <w:u w:val="single"/>
        </w:rPr>
      </w:pPr>
    </w:p>
    <w:p w:rsidR="00C96273" w:rsidRPr="00EB2AFA" w:rsidRDefault="00C96273" w:rsidP="00C96273">
      <w:pPr>
        <w:spacing w:before="100" w:beforeAutospacing="1" w:after="100" w:afterAutospacing="1" w:line="240" w:lineRule="auto"/>
        <w:ind w:firstLine="708"/>
        <w:contextualSpacing/>
        <w:jc w:val="both"/>
        <w:rPr>
          <w:rFonts w:ascii="Times New Roman" w:hAnsi="Times New Roman"/>
          <w:sz w:val="28"/>
          <w:szCs w:val="28"/>
          <w:lang w:eastAsia="ru-RU"/>
        </w:rPr>
      </w:pPr>
      <w:r w:rsidRPr="00EB2AFA">
        <w:rPr>
          <w:rFonts w:ascii="Times New Roman" w:hAnsi="Times New Roman"/>
          <w:sz w:val="28"/>
          <w:szCs w:val="28"/>
          <w:lang w:eastAsia="ru-RU"/>
        </w:rPr>
        <w:lastRenderedPageBreak/>
        <w:t xml:space="preserve">В рамках благоустройства территории объектов образования силами ГБУ «Жилищник района Восточное Измайлово» </w:t>
      </w:r>
      <w:r>
        <w:rPr>
          <w:rFonts w:ascii="Times New Roman" w:hAnsi="Times New Roman"/>
          <w:sz w:val="28"/>
          <w:szCs w:val="28"/>
          <w:lang w:eastAsia="ru-RU"/>
        </w:rPr>
        <w:t xml:space="preserve">выполнил </w:t>
      </w:r>
      <w:r w:rsidRPr="00EB2AFA">
        <w:rPr>
          <w:rFonts w:ascii="Times New Roman" w:hAnsi="Times New Roman"/>
          <w:sz w:val="28"/>
          <w:szCs w:val="28"/>
          <w:lang w:eastAsia="ru-RU"/>
        </w:rPr>
        <w:t xml:space="preserve"> благоустройство 2 детских садов и 1 школы:</w:t>
      </w:r>
    </w:p>
    <w:p w:rsidR="00C96273" w:rsidRPr="00EB2AFA" w:rsidRDefault="00C96273" w:rsidP="00C96273">
      <w:pPr>
        <w:spacing w:before="100" w:beforeAutospacing="1" w:after="100" w:afterAutospacing="1" w:line="240" w:lineRule="auto"/>
        <w:ind w:firstLine="708"/>
        <w:contextualSpacing/>
        <w:jc w:val="both"/>
        <w:rPr>
          <w:rFonts w:ascii="Times New Roman" w:hAnsi="Times New Roman"/>
          <w:sz w:val="28"/>
          <w:szCs w:val="28"/>
          <w:lang w:eastAsia="ru-RU"/>
        </w:rPr>
      </w:pPr>
      <w:r w:rsidRPr="00EB2AFA">
        <w:rPr>
          <w:rFonts w:ascii="Times New Roman" w:hAnsi="Times New Roman"/>
          <w:sz w:val="28"/>
          <w:szCs w:val="28"/>
          <w:lang w:eastAsia="ru-RU"/>
        </w:rPr>
        <w:t>ГБОУ «Детский сад № 1811» Восточное Измайлово по адресу: 13-я Парковая ул., д.21А, были выполнены работы по благоустройству территории, а именно: произведена санитарная обрезка зеленых насаждений, ремонт и окраска 3 веранд.</w:t>
      </w:r>
    </w:p>
    <w:p w:rsidR="00C96273" w:rsidRPr="00EB2AFA" w:rsidRDefault="00C96273" w:rsidP="00C96273">
      <w:pPr>
        <w:spacing w:before="100" w:beforeAutospacing="1" w:after="100" w:afterAutospacing="1" w:line="240" w:lineRule="auto"/>
        <w:ind w:firstLine="708"/>
        <w:contextualSpacing/>
        <w:jc w:val="both"/>
        <w:rPr>
          <w:rFonts w:ascii="Times New Roman" w:hAnsi="Times New Roman"/>
          <w:sz w:val="28"/>
          <w:szCs w:val="28"/>
          <w:lang w:eastAsia="ru-RU"/>
        </w:rPr>
      </w:pPr>
      <w:r w:rsidRPr="00EB2AFA">
        <w:rPr>
          <w:rFonts w:ascii="Times New Roman" w:hAnsi="Times New Roman"/>
          <w:sz w:val="28"/>
          <w:szCs w:val="28"/>
          <w:lang w:eastAsia="ru-RU"/>
        </w:rPr>
        <w:t xml:space="preserve">ГБОУ «Школа № 1811» Восточное Измайлово по адресу: 15-я Парковая ул., д.31А, были выполнены работы по благоустройству территории, а именно: отремонтировано асфальтобетонное покрытие – 542 </w:t>
      </w:r>
      <w:proofErr w:type="spellStart"/>
      <w:r w:rsidRPr="00EB2AFA">
        <w:rPr>
          <w:rFonts w:ascii="Times New Roman" w:hAnsi="Times New Roman"/>
          <w:sz w:val="28"/>
          <w:szCs w:val="28"/>
          <w:lang w:eastAsia="ru-RU"/>
        </w:rPr>
        <w:t>кв.м</w:t>
      </w:r>
      <w:proofErr w:type="spellEnd"/>
      <w:r w:rsidRPr="00EB2AFA">
        <w:rPr>
          <w:rFonts w:ascii="Times New Roman" w:hAnsi="Times New Roman"/>
          <w:sz w:val="28"/>
          <w:szCs w:val="28"/>
          <w:lang w:eastAsia="ru-RU"/>
        </w:rPr>
        <w:t xml:space="preserve">; заменен садовый камень </w:t>
      </w:r>
      <w:proofErr w:type="spellStart"/>
      <w:proofErr w:type="gramStart"/>
      <w:r w:rsidRPr="00EB2AFA">
        <w:rPr>
          <w:rFonts w:ascii="Times New Roman" w:hAnsi="Times New Roman"/>
          <w:sz w:val="28"/>
          <w:szCs w:val="28"/>
          <w:lang w:eastAsia="ru-RU"/>
        </w:rPr>
        <w:t>камень</w:t>
      </w:r>
      <w:proofErr w:type="spellEnd"/>
      <w:proofErr w:type="gramEnd"/>
      <w:r w:rsidRPr="00EB2AFA">
        <w:rPr>
          <w:rFonts w:ascii="Times New Roman" w:hAnsi="Times New Roman"/>
          <w:sz w:val="28"/>
          <w:szCs w:val="28"/>
          <w:lang w:eastAsia="ru-RU"/>
        </w:rPr>
        <w:t xml:space="preserve"> – 559 </w:t>
      </w:r>
      <w:proofErr w:type="spellStart"/>
      <w:r w:rsidRPr="00EB2AFA">
        <w:rPr>
          <w:rFonts w:ascii="Times New Roman" w:hAnsi="Times New Roman"/>
          <w:sz w:val="28"/>
          <w:szCs w:val="28"/>
          <w:lang w:eastAsia="ru-RU"/>
        </w:rPr>
        <w:t>п.м</w:t>
      </w:r>
      <w:proofErr w:type="spellEnd"/>
      <w:r w:rsidRPr="00EB2AFA">
        <w:rPr>
          <w:rFonts w:ascii="Times New Roman" w:hAnsi="Times New Roman"/>
          <w:sz w:val="28"/>
          <w:szCs w:val="28"/>
          <w:lang w:eastAsia="ru-RU"/>
        </w:rPr>
        <w:t xml:space="preserve">; обустроено резиновое покрытие – 1864 </w:t>
      </w:r>
      <w:proofErr w:type="spellStart"/>
      <w:r w:rsidRPr="00EB2AFA">
        <w:rPr>
          <w:rFonts w:ascii="Times New Roman" w:hAnsi="Times New Roman"/>
          <w:sz w:val="28"/>
          <w:szCs w:val="28"/>
          <w:lang w:eastAsia="ru-RU"/>
        </w:rPr>
        <w:t>кв.м</w:t>
      </w:r>
      <w:proofErr w:type="spellEnd"/>
      <w:r w:rsidRPr="00EB2AFA">
        <w:rPr>
          <w:rFonts w:ascii="Times New Roman" w:hAnsi="Times New Roman"/>
          <w:sz w:val="28"/>
          <w:szCs w:val="28"/>
          <w:lang w:eastAsia="ru-RU"/>
        </w:rPr>
        <w:t xml:space="preserve">; отремонтирован газон – 1000 </w:t>
      </w:r>
      <w:proofErr w:type="spellStart"/>
      <w:r w:rsidRPr="00EB2AFA">
        <w:rPr>
          <w:rFonts w:ascii="Times New Roman" w:hAnsi="Times New Roman"/>
          <w:sz w:val="28"/>
          <w:szCs w:val="28"/>
          <w:lang w:eastAsia="ru-RU"/>
        </w:rPr>
        <w:t>кв.м</w:t>
      </w:r>
      <w:proofErr w:type="spellEnd"/>
      <w:r w:rsidRPr="00EB2AFA">
        <w:rPr>
          <w:rFonts w:ascii="Times New Roman" w:hAnsi="Times New Roman"/>
          <w:sz w:val="28"/>
          <w:szCs w:val="28"/>
          <w:lang w:eastAsia="ru-RU"/>
        </w:rPr>
        <w:t xml:space="preserve">; установлены МАФ – 53 шт.; заменено ограждение – 90 </w:t>
      </w:r>
      <w:proofErr w:type="spellStart"/>
      <w:r w:rsidRPr="00EB2AFA">
        <w:rPr>
          <w:rFonts w:ascii="Times New Roman" w:hAnsi="Times New Roman"/>
          <w:sz w:val="28"/>
          <w:szCs w:val="28"/>
          <w:lang w:eastAsia="ru-RU"/>
        </w:rPr>
        <w:t>п</w:t>
      </w:r>
      <w:proofErr w:type="gramStart"/>
      <w:r w:rsidRPr="00EB2AFA">
        <w:rPr>
          <w:rFonts w:ascii="Times New Roman" w:hAnsi="Times New Roman"/>
          <w:sz w:val="28"/>
          <w:szCs w:val="28"/>
          <w:lang w:eastAsia="ru-RU"/>
        </w:rPr>
        <w:t>.м</w:t>
      </w:r>
      <w:proofErr w:type="spellEnd"/>
      <w:proofErr w:type="gramEnd"/>
      <w:r w:rsidRPr="00EB2AFA">
        <w:rPr>
          <w:rFonts w:ascii="Times New Roman" w:hAnsi="Times New Roman"/>
          <w:sz w:val="28"/>
          <w:szCs w:val="28"/>
          <w:lang w:eastAsia="ru-RU"/>
        </w:rPr>
        <w:t>, произведена санитарная обрезка – 25 деревьев, обустроена спортивная площадка с баскетбольными кольцами, волейбольной сеткой, лабиринтом.</w:t>
      </w:r>
    </w:p>
    <w:p w:rsidR="00C96273" w:rsidRPr="00EB2AFA" w:rsidRDefault="00C96273" w:rsidP="00C96273">
      <w:pPr>
        <w:spacing w:before="100" w:beforeAutospacing="1" w:after="100" w:afterAutospacing="1" w:line="240" w:lineRule="auto"/>
        <w:ind w:firstLine="708"/>
        <w:contextualSpacing/>
        <w:jc w:val="both"/>
        <w:rPr>
          <w:rFonts w:ascii="Times New Roman" w:hAnsi="Times New Roman"/>
          <w:sz w:val="28"/>
          <w:szCs w:val="28"/>
          <w:lang w:eastAsia="ru-RU"/>
        </w:rPr>
      </w:pPr>
      <w:r w:rsidRPr="00EB2AFA">
        <w:rPr>
          <w:rFonts w:ascii="Times New Roman" w:hAnsi="Times New Roman"/>
          <w:sz w:val="28"/>
          <w:szCs w:val="28"/>
          <w:lang w:eastAsia="ru-RU"/>
        </w:rPr>
        <w:t xml:space="preserve">ГБОУ «Школа самоопределения № 734 имени А.Н. </w:t>
      </w:r>
      <w:proofErr w:type="spellStart"/>
      <w:r w:rsidRPr="00EB2AFA">
        <w:rPr>
          <w:rFonts w:ascii="Times New Roman" w:hAnsi="Times New Roman"/>
          <w:sz w:val="28"/>
          <w:szCs w:val="28"/>
          <w:lang w:eastAsia="ru-RU"/>
        </w:rPr>
        <w:t>Тубельского</w:t>
      </w:r>
      <w:proofErr w:type="spellEnd"/>
      <w:r w:rsidRPr="00EB2AFA">
        <w:rPr>
          <w:rFonts w:ascii="Times New Roman" w:hAnsi="Times New Roman"/>
          <w:sz w:val="28"/>
          <w:szCs w:val="28"/>
          <w:lang w:eastAsia="ru-RU"/>
        </w:rPr>
        <w:t xml:space="preserve">» по адресу: Сиреневый бульвар, д.58А, были выполнены работы по благоустройству территории, а именно: отремонтировано асфальтобетонное покрытие – 2005 </w:t>
      </w:r>
      <w:proofErr w:type="spellStart"/>
      <w:r w:rsidRPr="00EB2AFA">
        <w:rPr>
          <w:rFonts w:ascii="Times New Roman" w:hAnsi="Times New Roman"/>
          <w:sz w:val="28"/>
          <w:szCs w:val="28"/>
          <w:lang w:eastAsia="ru-RU"/>
        </w:rPr>
        <w:t>кв</w:t>
      </w:r>
      <w:proofErr w:type="gramStart"/>
      <w:r w:rsidRPr="00EB2AFA">
        <w:rPr>
          <w:rFonts w:ascii="Times New Roman" w:hAnsi="Times New Roman"/>
          <w:sz w:val="28"/>
          <w:szCs w:val="28"/>
          <w:lang w:eastAsia="ru-RU"/>
        </w:rPr>
        <w:t>.м</w:t>
      </w:r>
      <w:proofErr w:type="spellEnd"/>
      <w:proofErr w:type="gramEnd"/>
      <w:r w:rsidRPr="00EB2AFA">
        <w:rPr>
          <w:rFonts w:ascii="Times New Roman" w:hAnsi="Times New Roman"/>
          <w:sz w:val="28"/>
          <w:szCs w:val="28"/>
          <w:lang w:eastAsia="ru-RU"/>
        </w:rPr>
        <w:t xml:space="preserve">; заменен садовый камень – 444 </w:t>
      </w:r>
      <w:proofErr w:type="spellStart"/>
      <w:r w:rsidRPr="00EB2AFA">
        <w:rPr>
          <w:rFonts w:ascii="Times New Roman" w:hAnsi="Times New Roman"/>
          <w:sz w:val="28"/>
          <w:szCs w:val="28"/>
          <w:lang w:eastAsia="ru-RU"/>
        </w:rPr>
        <w:t>п.м</w:t>
      </w:r>
      <w:proofErr w:type="spellEnd"/>
      <w:r w:rsidRPr="00EB2AFA">
        <w:rPr>
          <w:rFonts w:ascii="Times New Roman" w:hAnsi="Times New Roman"/>
          <w:sz w:val="28"/>
          <w:szCs w:val="28"/>
          <w:lang w:eastAsia="ru-RU"/>
        </w:rPr>
        <w:t xml:space="preserve">; обустроено резиновое покрытие – 582 </w:t>
      </w:r>
      <w:proofErr w:type="spellStart"/>
      <w:r w:rsidRPr="00EB2AFA">
        <w:rPr>
          <w:rFonts w:ascii="Times New Roman" w:hAnsi="Times New Roman"/>
          <w:sz w:val="28"/>
          <w:szCs w:val="28"/>
          <w:lang w:eastAsia="ru-RU"/>
        </w:rPr>
        <w:t>кв.м</w:t>
      </w:r>
      <w:proofErr w:type="spellEnd"/>
      <w:r w:rsidRPr="00EB2AFA">
        <w:rPr>
          <w:rFonts w:ascii="Times New Roman" w:hAnsi="Times New Roman"/>
          <w:sz w:val="28"/>
          <w:szCs w:val="28"/>
          <w:lang w:eastAsia="ru-RU"/>
        </w:rPr>
        <w:t xml:space="preserve">; установлены МАФ – 4 шт.; заменено ограждение – 74 </w:t>
      </w:r>
      <w:proofErr w:type="spellStart"/>
      <w:r w:rsidRPr="00EB2AFA">
        <w:rPr>
          <w:rFonts w:ascii="Times New Roman" w:hAnsi="Times New Roman"/>
          <w:sz w:val="28"/>
          <w:szCs w:val="28"/>
          <w:lang w:eastAsia="ru-RU"/>
        </w:rPr>
        <w:t>п.м</w:t>
      </w:r>
      <w:proofErr w:type="spellEnd"/>
      <w:r w:rsidRPr="00EB2AFA">
        <w:rPr>
          <w:rFonts w:ascii="Times New Roman" w:hAnsi="Times New Roman"/>
          <w:sz w:val="28"/>
          <w:szCs w:val="28"/>
          <w:lang w:eastAsia="ru-RU"/>
        </w:rPr>
        <w:t>, произведена санитарная обрезка – 15 деревьев, обустроена баскетбольная, футбольная и волейбольная площадки.</w:t>
      </w:r>
    </w:p>
    <w:p w:rsidR="00C96273" w:rsidRDefault="00C96273" w:rsidP="00C96273">
      <w:pPr>
        <w:pStyle w:val="a6"/>
        <w:spacing w:before="0" w:beforeAutospacing="0" w:after="0" w:afterAutospacing="0"/>
        <w:jc w:val="center"/>
        <w:rPr>
          <w:b/>
          <w:color w:val="000000" w:themeColor="text1"/>
          <w:sz w:val="28"/>
          <w:szCs w:val="28"/>
          <w:u w:val="single"/>
        </w:rPr>
      </w:pPr>
    </w:p>
    <w:p w:rsidR="00C96273" w:rsidRPr="00483B80" w:rsidRDefault="00C96273" w:rsidP="00C96273">
      <w:pPr>
        <w:pStyle w:val="a6"/>
        <w:spacing w:before="0" w:beforeAutospacing="0" w:after="0" w:afterAutospacing="0"/>
        <w:jc w:val="center"/>
        <w:rPr>
          <w:b/>
          <w:color w:val="000000" w:themeColor="text1"/>
          <w:sz w:val="28"/>
          <w:szCs w:val="28"/>
          <w:u w:val="single"/>
        </w:rPr>
      </w:pPr>
    </w:p>
    <w:p w:rsidR="00C96273" w:rsidRPr="00483B80" w:rsidRDefault="00C96273" w:rsidP="00C96273">
      <w:pPr>
        <w:pStyle w:val="a6"/>
        <w:spacing w:before="0" w:beforeAutospacing="0" w:after="0" w:afterAutospacing="0"/>
        <w:jc w:val="center"/>
        <w:rPr>
          <w:b/>
          <w:bCs/>
          <w:color w:val="000000"/>
          <w:sz w:val="28"/>
          <w:szCs w:val="28"/>
          <w:shd w:val="clear" w:color="auto" w:fill="FFFFFF"/>
        </w:rPr>
      </w:pPr>
    </w:p>
    <w:p w:rsidR="00C96273" w:rsidRPr="00483B80" w:rsidRDefault="00C96273" w:rsidP="00C96273">
      <w:pPr>
        <w:spacing w:after="0" w:line="240" w:lineRule="auto"/>
        <w:jc w:val="both"/>
        <w:rPr>
          <w:rFonts w:ascii="Times New Roman" w:hAnsi="Times New Roman"/>
          <w:b/>
          <w:color w:val="000000" w:themeColor="text1"/>
          <w:sz w:val="28"/>
          <w:szCs w:val="28"/>
        </w:rPr>
      </w:pPr>
    </w:p>
    <w:p w:rsidR="00C96273" w:rsidRPr="00483B80" w:rsidRDefault="00C96273" w:rsidP="00C96273">
      <w:pPr>
        <w:spacing w:after="0" w:line="240" w:lineRule="auto"/>
        <w:jc w:val="center"/>
        <w:rPr>
          <w:rFonts w:ascii="Times New Roman" w:hAnsi="Times New Roman"/>
          <w:b/>
          <w:color w:val="000000" w:themeColor="text1"/>
          <w:sz w:val="28"/>
          <w:szCs w:val="28"/>
          <w:u w:val="single"/>
        </w:rPr>
      </w:pPr>
      <w:r w:rsidRPr="00483B80">
        <w:rPr>
          <w:rFonts w:ascii="Times New Roman" w:hAnsi="Times New Roman"/>
          <w:b/>
          <w:color w:val="000000" w:themeColor="text1"/>
          <w:sz w:val="28"/>
          <w:szCs w:val="28"/>
          <w:u w:val="single"/>
        </w:rPr>
        <w:t>Содержание и уборка территории (уборка снега),</w:t>
      </w:r>
    </w:p>
    <w:p w:rsidR="00C96273" w:rsidRPr="00483B80" w:rsidRDefault="00C96273" w:rsidP="00C96273">
      <w:pPr>
        <w:spacing w:after="0" w:line="240" w:lineRule="auto"/>
        <w:jc w:val="center"/>
        <w:rPr>
          <w:rFonts w:ascii="Times New Roman" w:hAnsi="Times New Roman"/>
          <w:b/>
          <w:color w:val="000000" w:themeColor="text1"/>
          <w:sz w:val="28"/>
          <w:szCs w:val="28"/>
          <w:u w:val="single"/>
        </w:rPr>
      </w:pPr>
      <w:r w:rsidRPr="00483B80">
        <w:rPr>
          <w:rFonts w:ascii="Times New Roman" w:hAnsi="Times New Roman"/>
          <w:b/>
          <w:color w:val="000000" w:themeColor="text1"/>
          <w:sz w:val="28"/>
          <w:szCs w:val="28"/>
          <w:u w:val="single"/>
        </w:rPr>
        <w:t>контейнерных площадок</w:t>
      </w:r>
    </w:p>
    <w:p w:rsidR="00C96273" w:rsidRPr="00483B80" w:rsidRDefault="00C96273" w:rsidP="00C96273">
      <w:pPr>
        <w:spacing w:after="0" w:line="240" w:lineRule="auto"/>
        <w:jc w:val="both"/>
        <w:rPr>
          <w:rFonts w:ascii="Times New Roman" w:hAnsi="Times New Roman"/>
          <w:b/>
          <w:i/>
          <w:color w:val="000000" w:themeColor="text1"/>
          <w:sz w:val="28"/>
        </w:rPr>
      </w:pPr>
    </w:p>
    <w:p w:rsidR="00C96273" w:rsidRPr="00EB2AFA" w:rsidRDefault="00C96273" w:rsidP="00C96273">
      <w:pPr>
        <w:spacing w:after="0" w:line="240" w:lineRule="auto"/>
        <w:ind w:firstLine="708"/>
        <w:jc w:val="both"/>
        <w:rPr>
          <w:rFonts w:ascii="Times New Roman" w:eastAsiaTheme="minorHAnsi" w:hAnsi="Times New Roman"/>
          <w:color w:val="000000" w:themeColor="text1"/>
          <w:sz w:val="28"/>
          <w:szCs w:val="28"/>
        </w:rPr>
      </w:pPr>
      <w:r w:rsidRPr="00EB2AFA">
        <w:rPr>
          <w:rFonts w:ascii="Times New Roman" w:eastAsiaTheme="minorHAnsi" w:hAnsi="Times New Roman"/>
          <w:color w:val="000000" w:themeColor="text1"/>
          <w:sz w:val="28"/>
          <w:szCs w:val="28"/>
        </w:rPr>
        <w:t>На территории района Вешняки уборку и содержание дворовых территорий, объектов дорожного хозяйства и объектов озеленения осуществляет ГБУ «Жилищник района Восточное Измайлово».</w:t>
      </w:r>
    </w:p>
    <w:p w:rsidR="00C96273" w:rsidRPr="006F2EDF" w:rsidRDefault="00C96273" w:rsidP="00C96273">
      <w:pPr>
        <w:spacing w:after="0" w:line="240" w:lineRule="auto"/>
        <w:ind w:firstLine="708"/>
        <w:jc w:val="both"/>
        <w:rPr>
          <w:rFonts w:ascii="Times New Roman" w:eastAsiaTheme="minorHAnsi" w:hAnsi="Times New Roman"/>
          <w:color w:val="000000" w:themeColor="text1"/>
          <w:sz w:val="28"/>
          <w:szCs w:val="28"/>
        </w:rPr>
      </w:pPr>
      <w:r w:rsidRPr="00EB2AFA">
        <w:rPr>
          <w:rFonts w:ascii="Times New Roman" w:eastAsiaTheme="minorHAnsi" w:hAnsi="Times New Roman"/>
          <w:color w:val="000000" w:themeColor="text1"/>
          <w:sz w:val="28"/>
          <w:szCs w:val="28"/>
        </w:rPr>
        <w:t xml:space="preserve">В распоряжении учреждения находятся стоянка коммунально-уборочной техники и </w:t>
      </w:r>
      <w:r w:rsidRPr="002B6D02">
        <w:rPr>
          <w:rFonts w:ascii="Times New Roman" w:eastAsiaTheme="minorHAnsi" w:hAnsi="Times New Roman"/>
          <w:color w:val="000000" w:themeColor="text1"/>
          <w:sz w:val="28"/>
          <w:szCs w:val="28"/>
        </w:rPr>
        <w:t>ремонтная база (16-я Парковая ул., вл.30),</w:t>
      </w:r>
      <w:r w:rsidRPr="00377E71">
        <w:rPr>
          <w:rFonts w:ascii="Times New Roman" w:eastAsiaTheme="minorHAnsi" w:hAnsi="Times New Roman"/>
          <w:b/>
          <w:color w:val="000000" w:themeColor="text1"/>
          <w:sz w:val="28"/>
          <w:szCs w:val="28"/>
        </w:rPr>
        <w:t xml:space="preserve"> </w:t>
      </w:r>
      <w:r w:rsidRPr="006F2EDF">
        <w:rPr>
          <w:rFonts w:ascii="Times New Roman" w:eastAsiaTheme="minorHAnsi" w:hAnsi="Times New Roman"/>
          <w:color w:val="000000" w:themeColor="text1"/>
          <w:sz w:val="28"/>
          <w:szCs w:val="28"/>
        </w:rPr>
        <w:t>имеется  62</w:t>
      </w:r>
      <w:r>
        <w:rPr>
          <w:rFonts w:ascii="Times New Roman" w:eastAsiaTheme="minorHAnsi" w:hAnsi="Times New Roman"/>
          <w:color w:val="000000" w:themeColor="text1"/>
          <w:sz w:val="28"/>
          <w:szCs w:val="28"/>
        </w:rPr>
        <w:t xml:space="preserve"> </w:t>
      </w:r>
      <w:r w:rsidRPr="006F2EDF">
        <w:rPr>
          <w:rFonts w:ascii="Times New Roman" w:eastAsiaTheme="minorHAnsi" w:hAnsi="Times New Roman"/>
          <w:color w:val="000000" w:themeColor="text1"/>
          <w:sz w:val="28"/>
          <w:szCs w:val="28"/>
        </w:rPr>
        <w:t>единиц уборочной и коммунальной техники.</w:t>
      </w:r>
    </w:p>
    <w:p w:rsidR="00C96273" w:rsidRPr="005F03A1" w:rsidRDefault="00C96273" w:rsidP="00C96273">
      <w:pPr>
        <w:spacing w:after="0" w:line="240" w:lineRule="auto"/>
        <w:ind w:firstLine="708"/>
        <w:jc w:val="both"/>
        <w:rPr>
          <w:rFonts w:ascii="Times New Roman" w:eastAsiaTheme="minorHAnsi" w:hAnsi="Times New Roman"/>
          <w:color w:val="000000" w:themeColor="text1"/>
          <w:sz w:val="28"/>
          <w:szCs w:val="28"/>
        </w:rPr>
      </w:pPr>
      <w:r w:rsidRPr="005F03A1">
        <w:rPr>
          <w:rFonts w:ascii="Times New Roman" w:eastAsiaTheme="minorHAnsi" w:hAnsi="Times New Roman"/>
          <w:color w:val="000000" w:themeColor="text1"/>
          <w:sz w:val="28"/>
          <w:szCs w:val="28"/>
        </w:rPr>
        <w:t>В районе работают Единая диспетчерская служба (ЕДС) и транспортная диспетчерская, контролируют выход уборочной техники в круглосуточном режиме.</w:t>
      </w:r>
    </w:p>
    <w:p w:rsidR="00C96273" w:rsidRPr="005F03A1" w:rsidRDefault="00C96273" w:rsidP="00C96273">
      <w:pPr>
        <w:spacing w:after="0" w:line="240" w:lineRule="auto"/>
        <w:ind w:firstLine="708"/>
        <w:jc w:val="both"/>
        <w:rPr>
          <w:rFonts w:ascii="Times New Roman" w:eastAsiaTheme="minorHAnsi" w:hAnsi="Times New Roman"/>
          <w:color w:val="000000" w:themeColor="text1"/>
          <w:sz w:val="28"/>
          <w:szCs w:val="28"/>
        </w:rPr>
      </w:pPr>
      <w:proofErr w:type="gramStart"/>
      <w:r w:rsidRPr="005F03A1">
        <w:rPr>
          <w:rFonts w:ascii="Times New Roman" w:eastAsiaTheme="minorHAnsi" w:hAnsi="Times New Roman"/>
          <w:color w:val="000000" w:themeColor="text1"/>
          <w:sz w:val="28"/>
          <w:szCs w:val="28"/>
        </w:rPr>
        <w:t>Уборка внутриквартальных проездов и дворовых территорий в летний период включает в себя подметание пыли и сора с поверхности покрытий, поливку территорий для уменьшения пылеобразования и увлажнения воздуха, мойку покрытий, удаление мусора с газонов, полив зеленых насаждений, выкашивание газонов и осуществляется в соответствии с Правилами санитарного содержания территорий, организации уборки и обеспечения чистоты и порядка в городе Москве.</w:t>
      </w:r>
      <w:proofErr w:type="gramEnd"/>
      <w:r w:rsidRPr="005F03A1">
        <w:rPr>
          <w:rFonts w:ascii="Times New Roman" w:eastAsiaTheme="minorHAnsi" w:hAnsi="Times New Roman"/>
          <w:color w:val="000000" w:themeColor="text1"/>
          <w:sz w:val="28"/>
          <w:szCs w:val="28"/>
        </w:rPr>
        <w:t xml:space="preserve"> Указанные работы осуществляются механизированным способом или вручную. </w:t>
      </w:r>
    </w:p>
    <w:p w:rsidR="00C96273" w:rsidRPr="005F03A1" w:rsidRDefault="00C96273" w:rsidP="00C96273">
      <w:pPr>
        <w:spacing w:after="0" w:line="240" w:lineRule="auto"/>
        <w:ind w:firstLine="708"/>
        <w:jc w:val="both"/>
        <w:rPr>
          <w:rFonts w:ascii="Times New Roman" w:eastAsiaTheme="minorHAnsi" w:hAnsi="Times New Roman"/>
          <w:color w:val="FF0000"/>
          <w:sz w:val="28"/>
          <w:szCs w:val="28"/>
        </w:rPr>
      </w:pPr>
      <w:r w:rsidRPr="005F03A1">
        <w:rPr>
          <w:rFonts w:ascii="Times New Roman" w:eastAsiaTheme="minorHAnsi" w:hAnsi="Times New Roman"/>
          <w:color w:val="000000" w:themeColor="text1"/>
          <w:sz w:val="28"/>
          <w:szCs w:val="28"/>
        </w:rPr>
        <w:lastRenderedPageBreak/>
        <w:t>В зимний период уборка территорий района организована в строгом соответствии с Регламентом зимнего содержания дорог и придомовых территорий, утвержденным Департаментом жилищно-коммунального хозяйства города Москвы.</w:t>
      </w:r>
    </w:p>
    <w:p w:rsidR="00C96273" w:rsidRPr="005F03A1" w:rsidRDefault="00C96273" w:rsidP="00C96273">
      <w:pPr>
        <w:spacing w:after="0" w:line="240" w:lineRule="auto"/>
        <w:ind w:firstLine="708"/>
        <w:jc w:val="both"/>
        <w:rPr>
          <w:rFonts w:ascii="Times New Roman" w:eastAsiaTheme="minorHAnsi" w:hAnsi="Times New Roman"/>
          <w:color w:val="000000" w:themeColor="text1"/>
          <w:sz w:val="28"/>
          <w:szCs w:val="28"/>
        </w:rPr>
      </w:pPr>
      <w:r w:rsidRPr="005F03A1">
        <w:rPr>
          <w:rFonts w:ascii="Times New Roman" w:eastAsiaTheme="minorHAnsi" w:hAnsi="Times New Roman"/>
          <w:color w:val="000000" w:themeColor="text1"/>
          <w:sz w:val="28"/>
          <w:szCs w:val="28"/>
        </w:rPr>
        <w:t xml:space="preserve">В период обильных снегопадов в первую очередь подлежат уборке входные группы жилых домов, тротуары, пешеходные переходы, а также подходы к остановкам общественного транспорта, станции метрополитена, транспортно-пересадочному узлу и объектам социальной инфраструктуры района. Осуществляется 100% выход снегоуборочной техники по циклам.    </w:t>
      </w:r>
    </w:p>
    <w:p w:rsidR="00C96273" w:rsidRPr="006F2EDF" w:rsidRDefault="00C96273" w:rsidP="00C96273">
      <w:pPr>
        <w:spacing w:after="0" w:line="240" w:lineRule="auto"/>
        <w:ind w:firstLine="709"/>
        <w:jc w:val="both"/>
        <w:rPr>
          <w:rFonts w:ascii="Times New Roman" w:eastAsiaTheme="minorHAnsi" w:hAnsi="Times New Roman"/>
          <w:color w:val="FF0000"/>
          <w:sz w:val="28"/>
          <w:szCs w:val="28"/>
        </w:rPr>
      </w:pPr>
      <w:r w:rsidRPr="005F03A1">
        <w:rPr>
          <w:rFonts w:ascii="Times New Roman" w:eastAsiaTheme="minorHAnsi" w:hAnsi="Times New Roman"/>
          <w:color w:val="000000" w:themeColor="text1"/>
          <w:sz w:val="28"/>
          <w:szCs w:val="28"/>
        </w:rPr>
        <w:t xml:space="preserve">База ГБУ «Жилищник района Восточное Измайлово» подготовлена к работе в зимний период, </w:t>
      </w:r>
      <w:r w:rsidRPr="006F2EDF">
        <w:rPr>
          <w:rFonts w:ascii="Times New Roman" w:eastAsiaTheme="minorHAnsi" w:hAnsi="Times New Roman"/>
          <w:color w:val="000000" w:themeColor="text1"/>
          <w:sz w:val="28"/>
          <w:szCs w:val="28"/>
        </w:rPr>
        <w:t>допущены к работе  -  62  единиц техники</w:t>
      </w:r>
    </w:p>
    <w:p w:rsidR="00C96273" w:rsidRPr="005F03A1" w:rsidRDefault="00C96273" w:rsidP="00C96273">
      <w:pPr>
        <w:spacing w:after="0" w:line="240" w:lineRule="auto"/>
        <w:jc w:val="both"/>
        <w:rPr>
          <w:rFonts w:ascii="Times New Roman" w:hAnsi="Times New Roman"/>
          <w:color w:val="000000" w:themeColor="text1"/>
          <w:sz w:val="28"/>
          <w:szCs w:val="28"/>
        </w:rPr>
      </w:pPr>
      <w:r w:rsidRPr="005F03A1">
        <w:rPr>
          <w:rFonts w:ascii="Times New Roman" w:hAnsi="Times New Roman"/>
          <w:color w:val="000000" w:themeColor="text1"/>
          <w:sz w:val="28"/>
          <w:szCs w:val="28"/>
        </w:rPr>
        <w:tab/>
        <w:t>Содержание и уборку контейнерных площадок также осуществляет ГБУ «Жилищник района Восточное Измайлово», в летний период контейнерные площадки периодически промываются и обрабатываются дезинфицирующими средствами.</w:t>
      </w:r>
    </w:p>
    <w:p w:rsidR="00C96273" w:rsidRPr="005F03A1" w:rsidRDefault="00C96273" w:rsidP="00C96273">
      <w:pPr>
        <w:spacing w:after="0" w:line="240" w:lineRule="auto"/>
        <w:ind w:firstLine="708"/>
        <w:jc w:val="both"/>
        <w:rPr>
          <w:rFonts w:ascii="Times New Roman" w:eastAsia="Times New Roman" w:hAnsi="Times New Roman"/>
          <w:color w:val="000000" w:themeColor="text1"/>
          <w:sz w:val="28"/>
          <w:szCs w:val="28"/>
          <w:lang w:eastAsia="ru-RU"/>
        </w:rPr>
      </w:pPr>
      <w:r w:rsidRPr="005F03A1">
        <w:rPr>
          <w:rFonts w:ascii="Times New Roman" w:eastAsia="Times New Roman" w:hAnsi="Times New Roman"/>
          <w:color w:val="000000" w:themeColor="text1"/>
          <w:sz w:val="28"/>
          <w:szCs w:val="28"/>
          <w:lang w:eastAsia="ru-RU"/>
        </w:rPr>
        <w:t xml:space="preserve">Вывоз мусора на подведомственных объектах осуществляет </w:t>
      </w:r>
      <w:proofErr w:type="spellStart"/>
      <w:r w:rsidRPr="005F03A1">
        <w:rPr>
          <w:rFonts w:ascii="Times New Roman" w:eastAsia="Times New Roman" w:hAnsi="Times New Roman"/>
          <w:color w:val="000000" w:themeColor="text1"/>
          <w:sz w:val="28"/>
          <w:szCs w:val="28"/>
          <w:lang w:eastAsia="ru-RU"/>
        </w:rPr>
        <w:t>мусоровывозящая</w:t>
      </w:r>
      <w:proofErr w:type="spellEnd"/>
      <w:r w:rsidRPr="005F03A1">
        <w:rPr>
          <w:rFonts w:ascii="Times New Roman" w:eastAsia="Times New Roman" w:hAnsi="Times New Roman"/>
          <w:color w:val="000000" w:themeColor="text1"/>
          <w:sz w:val="28"/>
          <w:szCs w:val="28"/>
          <w:lang w:eastAsia="ru-RU"/>
        </w:rPr>
        <w:t xml:space="preserve"> организация ООО «Хартия» в рамках Государственного контракта по обращению с отходами.</w:t>
      </w:r>
    </w:p>
    <w:p w:rsidR="00C96273" w:rsidRPr="005F03A1" w:rsidRDefault="00C96273" w:rsidP="00C96273">
      <w:pPr>
        <w:spacing w:after="0" w:line="240" w:lineRule="auto"/>
        <w:ind w:firstLine="708"/>
        <w:jc w:val="both"/>
        <w:rPr>
          <w:rFonts w:ascii="Times New Roman" w:eastAsia="Times New Roman" w:hAnsi="Times New Roman"/>
          <w:color w:val="000000" w:themeColor="text1"/>
          <w:sz w:val="28"/>
          <w:szCs w:val="28"/>
          <w:lang w:eastAsia="ru-RU"/>
        </w:rPr>
      </w:pPr>
      <w:r w:rsidRPr="005F03A1">
        <w:rPr>
          <w:rFonts w:ascii="Times New Roman" w:eastAsia="Times New Roman" w:hAnsi="Times New Roman"/>
          <w:color w:val="000000" w:themeColor="text1"/>
          <w:sz w:val="28"/>
          <w:szCs w:val="28"/>
          <w:lang w:eastAsia="ru-RU"/>
        </w:rPr>
        <w:t xml:space="preserve">Переход на раздельный сбор отходов на территории района осуществляется в рамках постановления Правительства Москвы от 16.06.2019 № 734 «О реализации мероприятий по раздельному сбору (накоплению) отходов в городе Москве». </w:t>
      </w:r>
    </w:p>
    <w:p w:rsidR="00C96273" w:rsidRPr="002B6D02" w:rsidRDefault="00C96273" w:rsidP="00C96273">
      <w:pPr>
        <w:spacing w:after="0" w:line="240" w:lineRule="auto"/>
        <w:ind w:firstLine="708"/>
        <w:jc w:val="both"/>
        <w:rPr>
          <w:rFonts w:ascii="Times New Roman" w:eastAsia="Times New Roman" w:hAnsi="Times New Roman"/>
          <w:color w:val="000000" w:themeColor="text1"/>
          <w:sz w:val="28"/>
          <w:szCs w:val="28"/>
          <w:lang w:eastAsia="ru-RU"/>
        </w:rPr>
      </w:pPr>
      <w:r w:rsidRPr="002B6D02">
        <w:rPr>
          <w:rFonts w:ascii="Times New Roman" w:eastAsia="Times New Roman" w:hAnsi="Times New Roman"/>
          <w:color w:val="000000" w:themeColor="text1"/>
          <w:sz w:val="28"/>
          <w:szCs w:val="28"/>
          <w:lang w:eastAsia="ru-RU"/>
        </w:rPr>
        <w:t>В настоящее время все контейнерные площадки оборудованы под раздельный сбор отходов. Проведена маркировка контейнерных площадок и накопительных контейнеров (синий контейнер вторсырье, серый смешенные отходы).</w:t>
      </w:r>
      <w:r w:rsidRPr="002B6D02">
        <w:rPr>
          <w:rFonts w:ascii="Times New Roman" w:hAnsi="Times New Roman"/>
          <w:color w:val="000000" w:themeColor="text1"/>
          <w:sz w:val="28"/>
          <w:szCs w:val="28"/>
        </w:rPr>
        <w:t xml:space="preserve"> </w:t>
      </w:r>
    </w:p>
    <w:p w:rsidR="00C96273" w:rsidRPr="00377E71" w:rsidRDefault="00C96273" w:rsidP="00C96273">
      <w:pPr>
        <w:spacing w:after="0" w:line="240" w:lineRule="auto"/>
        <w:ind w:firstLine="708"/>
        <w:jc w:val="both"/>
        <w:rPr>
          <w:rFonts w:ascii="Times New Roman" w:hAnsi="Times New Roman"/>
          <w:color w:val="000000" w:themeColor="text1"/>
          <w:sz w:val="28"/>
          <w:szCs w:val="28"/>
        </w:rPr>
      </w:pPr>
      <w:proofErr w:type="gramStart"/>
      <w:r w:rsidRPr="00377E71">
        <w:rPr>
          <w:rFonts w:ascii="Times New Roman" w:hAnsi="Times New Roman"/>
          <w:color w:val="000000" w:themeColor="text1"/>
          <w:sz w:val="28"/>
          <w:szCs w:val="28"/>
        </w:rPr>
        <w:t>ООО «Хартия» установлено 1 стационарный  павильон для раздельного сбора пластика, стекла, бумаги (картона) и металла (алюминия) по адресу:</w:t>
      </w:r>
      <w:proofErr w:type="gramEnd"/>
      <w:r w:rsidRPr="00377E71">
        <w:rPr>
          <w:rFonts w:ascii="Times New Roman" w:hAnsi="Times New Roman"/>
          <w:color w:val="000000" w:themeColor="text1"/>
          <w:sz w:val="28"/>
          <w:szCs w:val="28"/>
        </w:rPr>
        <w:t xml:space="preserve"> Измайловский проспект, д113</w:t>
      </w:r>
    </w:p>
    <w:p w:rsidR="00C96273" w:rsidRDefault="00C96273" w:rsidP="00C96273">
      <w:pPr>
        <w:tabs>
          <w:tab w:val="left" w:pos="0"/>
        </w:tabs>
        <w:suppressAutoHyphens/>
        <w:jc w:val="both"/>
        <w:rPr>
          <w:rFonts w:ascii="Times New Roman" w:hAnsi="Times New Roman"/>
          <w:b/>
          <w:color w:val="000000" w:themeColor="text1"/>
          <w:sz w:val="28"/>
          <w:szCs w:val="28"/>
        </w:rPr>
      </w:pPr>
      <w:r w:rsidRPr="005F03A1">
        <w:rPr>
          <w:rFonts w:ascii="Times New Roman" w:hAnsi="Times New Roman"/>
          <w:b/>
          <w:color w:val="000000" w:themeColor="text1"/>
          <w:sz w:val="28"/>
          <w:szCs w:val="28"/>
        </w:rPr>
        <w:t xml:space="preserve"> </w:t>
      </w:r>
      <w:r w:rsidRPr="005F03A1">
        <w:rPr>
          <w:rFonts w:ascii="Times New Roman" w:hAnsi="Times New Roman"/>
          <w:b/>
          <w:color w:val="000000" w:themeColor="text1"/>
          <w:sz w:val="28"/>
          <w:szCs w:val="28"/>
        </w:rPr>
        <w:tab/>
      </w:r>
    </w:p>
    <w:p w:rsidR="00C96273" w:rsidRPr="005F03A1" w:rsidRDefault="00C96273" w:rsidP="00C96273">
      <w:pPr>
        <w:tabs>
          <w:tab w:val="left" w:pos="0"/>
        </w:tabs>
        <w:suppressAutoHyphens/>
        <w:jc w:val="both"/>
        <w:rPr>
          <w:rFonts w:ascii="Times New Roman" w:hAnsi="Times New Roman"/>
          <w:b/>
          <w:color w:val="000000" w:themeColor="text1"/>
          <w:sz w:val="28"/>
          <w:szCs w:val="28"/>
        </w:rPr>
      </w:pPr>
    </w:p>
    <w:p w:rsidR="00C96273" w:rsidRPr="00483B80" w:rsidRDefault="00C96273" w:rsidP="00C96273">
      <w:pPr>
        <w:pStyle w:val="a3"/>
        <w:tabs>
          <w:tab w:val="left" w:pos="851"/>
        </w:tabs>
        <w:spacing w:after="0" w:line="240" w:lineRule="auto"/>
        <w:ind w:left="425"/>
        <w:jc w:val="center"/>
        <w:rPr>
          <w:rFonts w:ascii="Times New Roman" w:hAnsi="Times New Roman"/>
          <w:b/>
          <w:color w:val="000000" w:themeColor="text1"/>
          <w:sz w:val="28"/>
          <w:u w:val="single"/>
        </w:rPr>
      </w:pPr>
      <w:r w:rsidRPr="00483B80">
        <w:rPr>
          <w:rFonts w:ascii="Times New Roman" w:hAnsi="Times New Roman"/>
          <w:b/>
          <w:color w:val="000000" w:themeColor="text1"/>
          <w:sz w:val="28"/>
          <w:u w:val="single"/>
        </w:rPr>
        <w:t>Работы по устройству опор освещения</w:t>
      </w:r>
    </w:p>
    <w:p w:rsidR="00C96273" w:rsidRPr="00483B80" w:rsidRDefault="00C96273" w:rsidP="00C96273">
      <w:pPr>
        <w:pStyle w:val="a3"/>
        <w:tabs>
          <w:tab w:val="left" w:pos="851"/>
        </w:tabs>
        <w:spacing w:after="0" w:line="240" w:lineRule="auto"/>
        <w:ind w:left="425"/>
        <w:jc w:val="center"/>
        <w:rPr>
          <w:rFonts w:ascii="Times New Roman" w:hAnsi="Times New Roman"/>
          <w:b/>
          <w:color w:val="000000" w:themeColor="text1"/>
          <w:sz w:val="28"/>
          <w:u w:val="single"/>
        </w:rPr>
      </w:pPr>
    </w:p>
    <w:p w:rsidR="00C96273" w:rsidRPr="002B6D02" w:rsidRDefault="00C96273" w:rsidP="00C96273">
      <w:pPr>
        <w:pStyle w:val="a6"/>
        <w:spacing w:before="0" w:beforeAutospacing="0" w:after="0" w:afterAutospacing="0"/>
        <w:ind w:firstLine="708"/>
        <w:jc w:val="both"/>
        <w:rPr>
          <w:bCs/>
          <w:color w:val="000000"/>
          <w:sz w:val="28"/>
          <w:szCs w:val="28"/>
          <w:shd w:val="clear" w:color="auto" w:fill="FFFFFF"/>
        </w:rPr>
      </w:pPr>
      <w:r w:rsidRPr="002B6D02">
        <w:rPr>
          <w:bCs/>
          <w:color w:val="000000" w:themeColor="text1"/>
          <w:sz w:val="28"/>
          <w:szCs w:val="28"/>
          <w:shd w:val="clear" w:color="auto" w:fill="FFFFFF"/>
        </w:rPr>
        <w:t>На 23 дворовых территориях выполнены работы по установке 83 опор</w:t>
      </w:r>
      <w:r w:rsidRPr="002B6D02">
        <w:rPr>
          <w:bCs/>
          <w:color w:val="000000"/>
          <w:sz w:val="28"/>
          <w:szCs w:val="28"/>
          <w:shd w:val="clear" w:color="auto" w:fill="FFFFFF"/>
        </w:rPr>
        <w:t xml:space="preserve"> освещения подрядными организациями Департамента жилищно-коммунального хозяйства города Москвы в рамках реализации программы по установке наружного освещения по адресам:</w:t>
      </w:r>
    </w:p>
    <w:p w:rsidR="00C96273" w:rsidRPr="002B6D02" w:rsidRDefault="00C96273" w:rsidP="00C96273">
      <w:pPr>
        <w:pStyle w:val="a6"/>
        <w:spacing w:before="0" w:beforeAutospacing="0" w:after="0" w:afterAutospacing="0"/>
        <w:ind w:firstLine="708"/>
        <w:jc w:val="both"/>
        <w:rPr>
          <w:bCs/>
          <w:color w:val="000000"/>
          <w:sz w:val="28"/>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5610"/>
      </w:tblGrid>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Измайловский проспект, д.83</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Измайловский проспект, д.87</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Измайловский проспект, д.93, к.2</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Измайловский проспект, д.93, к.2</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9-я Парковая ул.</w:t>
            </w:r>
            <w:proofErr w:type="gramStart"/>
            <w:r w:rsidRPr="002B6D02">
              <w:rPr>
                <w:bCs/>
                <w:color w:val="000000"/>
                <w:sz w:val="28"/>
                <w:szCs w:val="28"/>
                <w:shd w:val="clear" w:color="auto" w:fill="FFFFFF"/>
              </w:rPr>
              <w:t>,к</w:t>
            </w:r>
            <w:proofErr w:type="gramEnd"/>
            <w:r w:rsidRPr="002B6D02">
              <w:rPr>
                <w:bCs/>
                <w:color w:val="000000"/>
                <w:sz w:val="28"/>
                <w:szCs w:val="28"/>
                <w:shd w:val="clear" w:color="auto" w:fill="FFFFFF"/>
              </w:rPr>
              <w:t>.1; 9-я Парковая ул., д.14а; Н. Первомайская ул., д.23; 9-я Парковая ул., д.8а; 9-я Парковая ул., д.6</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11-я Парковая ул., д.3, к.1</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11-я Парковая ул., д.14</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11-я Парковая ул., д.34</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16-я Парковая ул., д.19, к.2</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16-я Парковая ул., д.27</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Первомайская ул., д.107А</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Первомайская ул., д.110</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Первомайская ул., д.128а</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Верхняя Первомайская ул., д.69, к.1</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Верхняя Первомайская ул., д.71, к.1</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Сиреневый бульвар, д.72</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16-я Парковая ул., д.23</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Верхняя Первомайская ул., д.71 к.2</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Нижняя Первомайская ул., д.53</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Средняя Первомайская ул., д.44</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Средняя Первомайская ул., д.46</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Средняя Первомайская ул., д.48, к.1</w:t>
            </w:r>
          </w:p>
        </w:tc>
      </w:tr>
      <w:tr w:rsidR="00C96273" w:rsidRPr="002B6D02" w:rsidTr="00646948">
        <w:tc>
          <w:tcPr>
            <w:tcW w:w="594" w:type="dxa"/>
          </w:tcPr>
          <w:p w:rsidR="00C96273" w:rsidRPr="002B6D02" w:rsidRDefault="00C96273" w:rsidP="00646948">
            <w:pPr>
              <w:pStyle w:val="a6"/>
              <w:ind w:firstLine="708"/>
              <w:jc w:val="both"/>
              <w:rPr>
                <w:bCs/>
                <w:color w:val="000000"/>
                <w:sz w:val="28"/>
                <w:szCs w:val="28"/>
                <w:shd w:val="clear" w:color="auto" w:fill="FFFFFF"/>
              </w:rPr>
            </w:pPr>
          </w:p>
        </w:tc>
        <w:tc>
          <w:tcPr>
            <w:tcW w:w="5610" w:type="dxa"/>
          </w:tcPr>
          <w:p w:rsidR="00C96273" w:rsidRPr="002B6D02" w:rsidRDefault="00C96273" w:rsidP="00646948">
            <w:pPr>
              <w:pStyle w:val="a6"/>
              <w:ind w:firstLine="708"/>
              <w:jc w:val="both"/>
              <w:rPr>
                <w:bCs/>
                <w:color w:val="000000"/>
                <w:sz w:val="28"/>
                <w:szCs w:val="28"/>
                <w:shd w:val="clear" w:color="auto" w:fill="FFFFFF"/>
              </w:rPr>
            </w:pPr>
            <w:r w:rsidRPr="002B6D02">
              <w:rPr>
                <w:bCs/>
                <w:color w:val="000000"/>
                <w:sz w:val="28"/>
                <w:szCs w:val="28"/>
                <w:shd w:val="clear" w:color="auto" w:fill="FFFFFF"/>
              </w:rPr>
              <w:t>Сиреневый бульвар, д.38</w:t>
            </w:r>
          </w:p>
        </w:tc>
      </w:tr>
    </w:tbl>
    <w:p w:rsidR="00C96273" w:rsidRDefault="00C96273" w:rsidP="00C96273">
      <w:pPr>
        <w:pStyle w:val="a6"/>
        <w:spacing w:before="0" w:beforeAutospacing="0" w:after="0" w:afterAutospacing="0"/>
        <w:ind w:firstLine="708"/>
        <w:jc w:val="both"/>
        <w:rPr>
          <w:b/>
          <w:bCs/>
          <w:color w:val="000000"/>
          <w:sz w:val="28"/>
          <w:szCs w:val="28"/>
          <w:shd w:val="clear" w:color="auto" w:fill="FFFFFF"/>
        </w:rPr>
      </w:pPr>
    </w:p>
    <w:p w:rsidR="00C96273" w:rsidRDefault="00C96273" w:rsidP="00C96273">
      <w:pPr>
        <w:pStyle w:val="a6"/>
        <w:spacing w:before="0" w:beforeAutospacing="0" w:after="0" w:afterAutospacing="0"/>
        <w:ind w:firstLine="708"/>
        <w:jc w:val="both"/>
        <w:rPr>
          <w:b/>
          <w:bCs/>
          <w:color w:val="000000"/>
          <w:sz w:val="28"/>
          <w:szCs w:val="28"/>
          <w:shd w:val="clear" w:color="auto" w:fill="FFFFFF"/>
        </w:rPr>
      </w:pPr>
    </w:p>
    <w:p w:rsidR="00C96273" w:rsidRDefault="00C96273" w:rsidP="00C96273">
      <w:pPr>
        <w:pStyle w:val="a6"/>
        <w:spacing w:before="0" w:beforeAutospacing="0" w:after="0" w:afterAutospacing="0"/>
        <w:ind w:firstLine="708"/>
        <w:jc w:val="both"/>
        <w:rPr>
          <w:b/>
          <w:bCs/>
          <w:color w:val="000000"/>
          <w:sz w:val="28"/>
          <w:szCs w:val="28"/>
          <w:shd w:val="clear" w:color="auto" w:fill="FFFFFF"/>
        </w:rPr>
      </w:pPr>
    </w:p>
    <w:p w:rsidR="00C96273" w:rsidRDefault="00C96273" w:rsidP="00C96273">
      <w:pPr>
        <w:pStyle w:val="a6"/>
        <w:spacing w:before="0" w:beforeAutospacing="0" w:after="0" w:afterAutospacing="0"/>
        <w:ind w:firstLine="708"/>
        <w:jc w:val="both"/>
        <w:rPr>
          <w:b/>
          <w:bCs/>
          <w:color w:val="000000"/>
          <w:sz w:val="28"/>
          <w:szCs w:val="28"/>
          <w:shd w:val="clear" w:color="auto" w:fill="FFFFFF"/>
        </w:rPr>
      </w:pPr>
    </w:p>
    <w:p w:rsidR="00C96273" w:rsidRPr="00483B80" w:rsidRDefault="00C96273" w:rsidP="00C96273">
      <w:pPr>
        <w:pStyle w:val="a6"/>
        <w:spacing w:before="0" w:beforeAutospacing="0" w:after="0" w:afterAutospacing="0"/>
        <w:ind w:firstLine="708"/>
        <w:jc w:val="both"/>
        <w:rPr>
          <w:b/>
          <w:bCs/>
          <w:color w:val="000000"/>
          <w:sz w:val="28"/>
          <w:szCs w:val="28"/>
          <w:shd w:val="clear" w:color="auto" w:fill="FFFFFF"/>
        </w:rPr>
      </w:pPr>
    </w:p>
    <w:p w:rsidR="00C96273" w:rsidRPr="00C96273" w:rsidRDefault="00C96273" w:rsidP="00C96273">
      <w:pPr>
        <w:spacing w:after="0" w:line="240" w:lineRule="auto"/>
        <w:jc w:val="center"/>
        <w:rPr>
          <w:rFonts w:ascii="Times New Roman" w:hAnsi="Times New Roman"/>
          <w:b/>
          <w:color w:val="000000" w:themeColor="text1"/>
          <w:sz w:val="28"/>
          <w:szCs w:val="28"/>
          <w:u w:val="single"/>
        </w:rPr>
      </w:pPr>
      <w:r w:rsidRPr="00C96273">
        <w:rPr>
          <w:rFonts w:ascii="Times New Roman" w:hAnsi="Times New Roman"/>
          <w:b/>
          <w:color w:val="000000" w:themeColor="text1"/>
          <w:sz w:val="28"/>
          <w:szCs w:val="28"/>
          <w:u w:val="single"/>
        </w:rPr>
        <w:t>Работа по вывозу брошенного разукомплектованного транспорта</w:t>
      </w:r>
    </w:p>
    <w:p w:rsidR="00C96273" w:rsidRPr="006F2EDF" w:rsidRDefault="00C96273" w:rsidP="00C96273">
      <w:pPr>
        <w:tabs>
          <w:tab w:val="left" w:pos="0"/>
        </w:tabs>
        <w:spacing w:after="0" w:line="240" w:lineRule="auto"/>
        <w:jc w:val="both"/>
        <w:rPr>
          <w:rFonts w:ascii="Times New Roman" w:hAnsi="Times New Roman"/>
          <w:color w:val="000000" w:themeColor="text1"/>
          <w:sz w:val="28"/>
          <w:szCs w:val="28"/>
        </w:rPr>
      </w:pPr>
    </w:p>
    <w:p w:rsidR="00C96273" w:rsidRPr="006F2EDF" w:rsidRDefault="00C96273" w:rsidP="00C96273">
      <w:pPr>
        <w:spacing w:after="0" w:line="240" w:lineRule="auto"/>
        <w:ind w:firstLine="708"/>
        <w:jc w:val="both"/>
        <w:rPr>
          <w:rFonts w:ascii="Times New Roman" w:hAnsi="Times New Roman"/>
          <w:color w:val="000000" w:themeColor="text1"/>
          <w:sz w:val="28"/>
          <w:szCs w:val="28"/>
        </w:rPr>
      </w:pPr>
      <w:r w:rsidRPr="006F2EDF">
        <w:rPr>
          <w:rFonts w:ascii="Times New Roman" w:hAnsi="Times New Roman"/>
          <w:color w:val="000000" w:themeColor="text1"/>
          <w:sz w:val="28"/>
          <w:szCs w:val="28"/>
        </w:rPr>
        <w:t xml:space="preserve">Порядок работы по выявлению, перемещению, временному хранению и утилизации брошенных и разукомплектованных транспортных средств </w:t>
      </w:r>
      <w:r w:rsidRPr="006F2EDF">
        <w:rPr>
          <w:rFonts w:ascii="Times New Roman" w:hAnsi="Times New Roman"/>
          <w:color w:val="000000" w:themeColor="text1"/>
          <w:sz w:val="28"/>
        </w:rPr>
        <w:t>утвержден</w:t>
      </w:r>
      <w:r w:rsidRPr="006F2EDF">
        <w:rPr>
          <w:rFonts w:ascii="Times New Roman" w:hAnsi="Times New Roman"/>
          <w:color w:val="000000" w:themeColor="text1"/>
          <w:sz w:val="28"/>
          <w:szCs w:val="28"/>
        </w:rPr>
        <w:t xml:space="preserve"> постановлением Правительства Москвы (от 23.09.2014 г. № 569-ПП).</w:t>
      </w:r>
    </w:p>
    <w:p w:rsidR="00C96273" w:rsidRPr="006F2EDF" w:rsidRDefault="00C96273" w:rsidP="00C96273">
      <w:pPr>
        <w:tabs>
          <w:tab w:val="left" w:pos="0"/>
        </w:tabs>
        <w:spacing w:after="0" w:line="240" w:lineRule="auto"/>
        <w:jc w:val="both"/>
        <w:rPr>
          <w:rFonts w:ascii="Times New Roman" w:hAnsi="Times New Roman"/>
          <w:color w:val="000000" w:themeColor="text1"/>
          <w:sz w:val="28"/>
        </w:rPr>
      </w:pPr>
      <w:r w:rsidRPr="006F2EDF">
        <w:rPr>
          <w:rFonts w:ascii="Times New Roman" w:hAnsi="Times New Roman"/>
          <w:color w:val="000000" w:themeColor="text1"/>
          <w:sz w:val="28"/>
        </w:rPr>
        <w:tab/>
        <w:t xml:space="preserve">Еженедельно проводятся комиссионные обследования территории района с целью выявления автотранспорта, имеющего признаки брошенного и разукомплектованного. </w:t>
      </w:r>
    </w:p>
    <w:p w:rsidR="00C96273" w:rsidRPr="006F2EDF" w:rsidRDefault="00C96273" w:rsidP="00C96273">
      <w:pPr>
        <w:spacing w:after="0" w:line="240" w:lineRule="auto"/>
        <w:ind w:firstLine="708"/>
        <w:jc w:val="both"/>
        <w:rPr>
          <w:rFonts w:ascii="Times New Roman" w:hAnsi="Times New Roman"/>
          <w:color w:val="000000" w:themeColor="text1"/>
          <w:sz w:val="28"/>
        </w:rPr>
      </w:pPr>
      <w:r w:rsidRPr="006F2EDF">
        <w:rPr>
          <w:rFonts w:ascii="Times New Roman" w:hAnsi="Times New Roman"/>
          <w:color w:val="000000" w:themeColor="text1"/>
          <w:sz w:val="28"/>
        </w:rPr>
        <w:t>По результатам работы за 2019 год  на территории района выявлено:</w:t>
      </w:r>
    </w:p>
    <w:p w:rsidR="00C96273" w:rsidRPr="006F2EDF" w:rsidRDefault="00C96273" w:rsidP="00C96273">
      <w:pPr>
        <w:spacing w:after="0" w:line="240" w:lineRule="auto"/>
        <w:ind w:firstLine="708"/>
        <w:jc w:val="both"/>
        <w:rPr>
          <w:rFonts w:ascii="Times New Roman" w:hAnsi="Times New Roman"/>
          <w:color w:val="000000" w:themeColor="text1"/>
          <w:sz w:val="28"/>
        </w:rPr>
      </w:pPr>
      <w:r w:rsidRPr="006F2EDF">
        <w:rPr>
          <w:rFonts w:ascii="Times New Roman" w:hAnsi="Times New Roman"/>
          <w:color w:val="000000" w:themeColor="text1"/>
          <w:sz w:val="28"/>
        </w:rPr>
        <w:t xml:space="preserve">- 28 единиц транспортных средств, подходящих под категорию БРТС; </w:t>
      </w:r>
    </w:p>
    <w:p w:rsidR="00C96273" w:rsidRPr="006F2EDF" w:rsidRDefault="00C96273" w:rsidP="00C96273">
      <w:pPr>
        <w:spacing w:after="0" w:line="240" w:lineRule="auto"/>
        <w:ind w:firstLine="708"/>
        <w:jc w:val="both"/>
        <w:rPr>
          <w:rFonts w:ascii="Times New Roman" w:hAnsi="Times New Roman"/>
          <w:color w:val="000000" w:themeColor="text1"/>
          <w:sz w:val="28"/>
        </w:rPr>
      </w:pPr>
      <w:r w:rsidRPr="006F2EDF">
        <w:rPr>
          <w:rFonts w:ascii="Times New Roman" w:hAnsi="Times New Roman"/>
          <w:color w:val="000000" w:themeColor="text1"/>
          <w:sz w:val="28"/>
        </w:rPr>
        <w:t xml:space="preserve">- 26 единицы перемещены на специализированные стоянки; </w:t>
      </w:r>
    </w:p>
    <w:p w:rsidR="00C96273" w:rsidRPr="006F2EDF" w:rsidRDefault="00C96273" w:rsidP="00C96273">
      <w:pPr>
        <w:spacing w:after="0" w:line="240" w:lineRule="auto"/>
        <w:ind w:firstLine="708"/>
        <w:jc w:val="both"/>
        <w:rPr>
          <w:rFonts w:ascii="Times New Roman" w:hAnsi="Times New Roman"/>
          <w:color w:val="000000" w:themeColor="text1"/>
          <w:sz w:val="28"/>
        </w:rPr>
      </w:pPr>
      <w:r w:rsidRPr="006F2EDF">
        <w:rPr>
          <w:rFonts w:ascii="Times New Roman" w:hAnsi="Times New Roman"/>
          <w:color w:val="000000" w:themeColor="text1"/>
          <w:sz w:val="28"/>
        </w:rPr>
        <w:t>- 2 единиц</w:t>
      </w:r>
      <w:r>
        <w:rPr>
          <w:rFonts w:ascii="Times New Roman" w:hAnsi="Times New Roman"/>
          <w:color w:val="000000" w:themeColor="text1"/>
          <w:sz w:val="28"/>
        </w:rPr>
        <w:t>ы</w:t>
      </w:r>
      <w:r w:rsidRPr="006F2EDF">
        <w:rPr>
          <w:rFonts w:ascii="Times New Roman" w:hAnsi="Times New Roman"/>
          <w:color w:val="000000" w:themeColor="text1"/>
          <w:sz w:val="28"/>
        </w:rPr>
        <w:t xml:space="preserve"> перемещены  или приведены в надлежащее состояние самими владельцами. </w:t>
      </w:r>
    </w:p>
    <w:p w:rsidR="00C96273" w:rsidRPr="00483B80" w:rsidRDefault="00C96273" w:rsidP="00C96273">
      <w:pPr>
        <w:spacing w:after="0" w:line="240" w:lineRule="auto"/>
        <w:contextualSpacing/>
        <w:jc w:val="both"/>
        <w:rPr>
          <w:rFonts w:ascii="Times New Roman" w:hAnsi="Times New Roman"/>
          <w:b/>
          <w:color w:val="000000" w:themeColor="text1"/>
          <w:sz w:val="28"/>
          <w:szCs w:val="28"/>
        </w:rPr>
      </w:pPr>
    </w:p>
    <w:p w:rsidR="00C96273" w:rsidRDefault="00C96273" w:rsidP="00C96273">
      <w:pPr>
        <w:spacing w:after="0" w:line="240" w:lineRule="auto"/>
        <w:ind w:firstLine="708"/>
        <w:jc w:val="center"/>
        <w:rPr>
          <w:rFonts w:ascii="Times New Roman" w:hAnsi="Times New Roman"/>
          <w:b/>
          <w:color w:val="000000" w:themeColor="text1"/>
          <w:sz w:val="28"/>
          <w:szCs w:val="28"/>
          <w:u w:val="single"/>
        </w:rPr>
      </w:pPr>
      <w:r w:rsidRPr="00483B80">
        <w:rPr>
          <w:rFonts w:ascii="Times New Roman" w:hAnsi="Times New Roman"/>
          <w:b/>
          <w:color w:val="000000" w:themeColor="text1"/>
          <w:sz w:val="28"/>
          <w:szCs w:val="28"/>
          <w:u w:val="single"/>
        </w:rPr>
        <w:t>Работа с порталом Мэра Москвы «Наш город».</w:t>
      </w:r>
    </w:p>
    <w:p w:rsidR="00C96273" w:rsidRDefault="00C96273" w:rsidP="00C96273">
      <w:pPr>
        <w:spacing w:after="0" w:line="240" w:lineRule="auto"/>
        <w:ind w:firstLine="708"/>
        <w:jc w:val="center"/>
        <w:rPr>
          <w:rFonts w:ascii="Times New Roman" w:hAnsi="Times New Roman"/>
          <w:b/>
          <w:color w:val="000000" w:themeColor="text1"/>
          <w:sz w:val="28"/>
          <w:szCs w:val="28"/>
          <w:u w:val="single"/>
        </w:rPr>
      </w:pPr>
    </w:p>
    <w:p w:rsidR="00C96273" w:rsidRPr="00C25481" w:rsidRDefault="00582D97" w:rsidP="00582D9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96273" w:rsidRPr="00C25481">
        <w:rPr>
          <w:rFonts w:ascii="Times New Roman" w:hAnsi="Times New Roman"/>
          <w:color w:val="000000" w:themeColor="text1"/>
          <w:sz w:val="28"/>
          <w:szCs w:val="28"/>
        </w:rPr>
        <w:t>За 2019 год на портал поступило  4090 обращения жителей района (за аналогичный период 2018 года 5202 обращения), из них:</w:t>
      </w:r>
    </w:p>
    <w:p w:rsidR="00C96273" w:rsidRPr="00C25481" w:rsidRDefault="00C96273" w:rsidP="00582D97">
      <w:pPr>
        <w:spacing w:after="0" w:line="240" w:lineRule="auto"/>
        <w:ind w:firstLine="708"/>
        <w:rPr>
          <w:rFonts w:ascii="Times New Roman" w:hAnsi="Times New Roman"/>
          <w:color w:val="000000" w:themeColor="text1"/>
          <w:sz w:val="28"/>
          <w:szCs w:val="28"/>
        </w:rPr>
      </w:pPr>
      <w:r w:rsidRPr="00C25481">
        <w:rPr>
          <w:rFonts w:ascii="Times New Roman" w:hAnsi="Times New Roman"/>
          <w:color w:val="000000" w:themeColor="text1"/>
          <w:sz w:val="28"/>
          <w:szCs w:val="28"/>
        </w:rPr>
        <w:t xml:space="preserve">- 2162 в категорию «Дворы»; </w:t>
      </w:r>
    </w:p>
    <w:p w:rsidR="00C96273" w:rsidRPr="00C25481" w:rsidRDefault="00C96273" w:rsidP="00582D97">
      <w:pPr>
        <w:spacing w:after="0" w:line="240" w:lineRule="auto"/>
        <w:ind w:firstLine="708"/>
        <w:rPr>
          <w:rFonts w:ascii="Times New Roman" w:hAnsi="Times New Roman"/>
          <w:color w:val="000000" w:themeColor="text1"/>
          <w:sz w:val="28"/>
          <w:szCs w:val="28"/>
        </w:rPr>
      </w:pPr>
      <w:r w:rsidRPr="00C25481">
        <w:rPr>
          <w:rFonts w:ascii="Times New Roman" w:hAnsi="Times New Roman"/>
          <w:color w:val="000000" w:themeColor="text1"/>
          <w:sz w:val="28"/>
          <w:szCs w:val="28"/>
        </w:rPr>
        <w:t xml:space="preserve">- 1 215 в категорию «Дома»; </w:t>
      </w:r>
    </w:p>
    <w:p w:rsidR="00C96273" w:rsidRPr="00C25481" w:rsidRDefault="00C96273" w:rsidP="00582D97">
      <w:pPr>
        <w:spacing w:after="0" w:line="240" w:lineRule="auto"/>
        <w:ind w:firstLine="708"/>
        <w:rPr>
          <w:rFonts w:ascii="Times New Roman" w:hAnsi="Times New Roman"/>
          <w:color w:val="000000" w:themeColor="text1"/>
          <w:sz w:val="28"/>
          <w:szCs w:val="28"/>
        </w:rPr>
      </w:pPr>
      <w:r w:rsidRPr="00C25481">
        <w:rPr>
          <w:rFonts w:ascii="Times New Roman" w:hAnsi="Times New Roman"/>
          <w:color w:val="000000" w:themeColor="text1"/>
          <w:sz w:val="28"/>
          <w:szCs w:val="28"/>
        </w:rPr>
        <w:t xml:space="preserve">- 519 в категорию «Дороги». </w:t>
      </w:r>
    </w:p>
    <w:p w:rsidR="00C96273" w:rsidRPr="00C25481" w:rsidRDefault="00C96273" w:rsidP="00582D97">
      <w:pPr>
        <w:spacing w:after="0" w:line="240" w:lineRule="auto"/>
        <w:ind w:firstLine="708"/>
        <w:rPr>
          <w:rFonts w:ascii="Times New Roman" w:hAnsi="Times New Roman"/>
          <w:color w:val="000000" w:themeColor="text1"/>
          <w:sz w:val="28"/>
          <w:szCs w:val="28"/>
        </w:rPr>
      </w:pPr>
      <w:r w:rsidRPr="00C25481">
        <w:rPr>
          <w:rFonts w:ascii="Times New Roman" w:hAnsi="Times New Roman"/>
          <w:color w:val="000000" w:themeColor="text1"/>
          <w:sz w:val="28"/>
          <w:szCs w:val="28"/>
        </w:rPr>
        <w:t>По результатам рассмотрения по каждому обращению приняты незамедлительные меры и даны ответы в регламентированный срок.</w:t>
      </w:r>
    </w:p>
    <w:p w:rsidR="00C96273" w:rsidRPr="00C25481" w:rsidRDefault="00C96273" w:rsidP="00C96273">
      <w:pPr>
        <w:spacing w:after="0" w:line="240" w:lineRule="auto"/>
        <w:ind w:firstLine="708"/>
        <w:jc w:val="center"/>
        <w:rPr>
          <w:rFonts w:ascii="Times New Roman" w:hAnsi="Times New Roman"/>
          <w:color w:val="000000" w:themeColor="text1"/>
          <w:sz w:val="28"/>
          <w:szCs w:val="28"/>
        </w:rPr>
      </w:pPr>
    </w:p>
    <w:p w:rsidR="00C96273" w:rsidRPr="00483B80" w:rsidRDefault="00C96273" w:rsidP="00C96273">
      <w:pPr>
        <w:spacing w:after="0" w:line="240" w:lineRule="auto"/>
        <w:ind w:firstLine="708"/>
        <w:jc w:val="both"/>
        <w:rPr>
          <w:rFonts w:ascii="Times New Roman" w:hAnsi="Times New Roman"/>
          <w:b/>
          <w:color w:val="000000" w:themeColor="text1"/>
          <w:sz w:val="28"/>
          <w:szCs w:val="28"/>
          <w:u w:val="single"/>
        </w:rPr>
      </w:pPr>
    </w:p>
    <w:p w:rsidR="004F6717" w:rsidRPr="00995FBE" w:rsidRDefault="004F6717" w:rsidP="008E08C5">
      <w:pPr>
        <w:spacing w:after="0" w:line="240" w:lineRule="auto"/>
        <w:jc w:val="center"/>
        <w:rPr>
          <w:rFonts w:ascii="Times New Roman" w:hAnsi="Times New Roman"/>
          <w:b/>
          <w:color w:val="000000" w:themeColor="text1"/>
          <w:sz w:val="28"/>
          <w:szCs w:val="28"/>
          <w:u w:val="single"/>
        </w:rPr>
      </w:pPr>
      <w:r w:rsidRPr="00995FBE">
        <w:rPr>
          <w:rFonts w:ascii="Times New Roman" w:hAnsi="Times New Roman"/>
          <w:b/>
          <w:color w:val="000000" w:themeColor="text1"/>
          <w:sz w:val="28"/>
          <w:szCs w:val="28"/>
          <w:u w:val="single"/>
        </w:rPr>
        <w:t>Участие в проведении месячников, субботников</w:t>
      </w:r>
    </w:p>
    <w:p w:rsidR="006E369A" w:rsidRPr="00995FBE" w:rsidRDefault="006E369A" w:rsidP="008E08C5">
      <w:pPr>
        <w:spacing w:after="0" w:line="240" w:lineRule="auto"/>
        <w:ind w:firstLine="708"/>
        <w:jc w:val="both"/>
        <w:rPr>
          <w:rFonts w:ascii="Times New Roman" w:hAnsi="Times New Roman"/>
          <w:color w:val="000000" w:themeColor="text1"/>
          <w:sz w:val="28"/>
        </w:rPr>
      </w:pPr>
    </w:p>
    <w:p w:rsidR="009D55C3" w:rsidRPr="002A14F4" w:rsidRDefault="009D55C3" w:rsidP="008E08C5">
      <w:pPr>
        <w:pStyle w:val="msonormalmailrucssattributepostfixmailrucssattributepostfix"/>
        <w:shd w:val="clear" w:color="auto" w:fill="FFFFFF"/>
        <w:spacing w:before="0" w:beforeAutospacing="0" w:after="0" w:afterAutospacing="0"/>
        <w:ind w:firstLine="708"/>
        <w:jc w:val="both"/>
        <w:rPr>
          <w:color w:val="000000" w:themeColor="text1"/>
          <w:sz w:val="23"/>
          <w:szCs w:val="23"/>
        </w:rPr>
      </w:pPr>
      <w:r w:rsidRPr="005E6158">
        <w:rPr>
          <w:color w:val="000000" w:themeColor="text1"/>
          <w:sz w:val="28"/>
          <w:szCs w:val="28"/>
        </w:rPr>
        <w:t>Во исполнение распоряжений Правительства Москвы и префектуры округа в апреле 201</w:t>
      </w:r>
      <w:r w:rsidR="005F2EE0">
        <w:rPr>
          <w:color w:val="000000" w:themeColor="text1"/>
          <w:sz w:val="28"/>
          <w:szCs w:val="28"/>
        </w:rPr>
        <w:t>9</w:t>
      </w:r>
      <w:r w:rsidRPr="005E6158">
        <w:rPr>
          <w:color w:val="000000" w:themeColor="text1"/>
          <w:sz w:val="28"/>
          <w:szCs w:val="28"/>
        </w:rPr>
        <w:t xml:space="preserve"> года проведен месячник по уборке и благоустройству территории района после зимнего периода, в рамках которого состоялись массовые </w:t>
      </w:r>
      <w:r w:rsidRPr="002A14F4">
        <w:rPr>
          <w:color w:val="000000" w:themeColor="text1"/>
          <w:sz w:val="28"/>
          <w:szCs w:val="28"/>
        </w:rPr>
        <w:t xml:space="preserve">общегородские субботники </w:t>
      </w:r>
      <w:r w:rsidRPr="002A14F4">
        <w:rPr>
          <w:b/>
          <w:color w:val="000000" w:themeColor="text1"/>
          <w:sz w:val="28"/>
          <w:szCs w:val="28"/>
        </w:rPr>
        <w:t>1</w:t>
      </w:r>
      <w:r w:rsidR="002A14F4" w:rsidRPr="002A14F4">
        <w:rPr>
          <w:b/>
          <w:color w:val="000000" w:themeColor="text1"/>
          <w:sz w:val="28"/>
          <w:szCs w:val="28"/>
        </w:rPr>
        <w:t>3</w:t>
      </w:r>
      <w:r w:rsidRPr="002A14F4">
        <w:rPr>
          <w:color w:val="000000" w:themeColor="text1"/>
          <w:sz w:val="28"/>
          <w:szCs w:val="28"/>
        </w:rPr>
        <w:t xml:space="preserve"> и </w:t>
      </w:r>
      <w:r w:rsidRPr="002A14F4">
        <w:rPr>
          <w:b/>
          <w:color w:val="000000" w:themeColor="text1"/>
          <w:sz w:val="28"/>
          <w:szCs w:val="28"/>
        </w:rPr>
        <w:t>2</w:t>
      </w:r>
      <w:r w:rsidR="002A14F4" w:rsidRPr="002A14F4">
        <w:rPr>
          <w:b/>
          <w:color w:val="000000" w:themeColor="text1"/>
          <w:sz w:val="28"/>
          <w:szCs w:val="28"/>
        </w:rPr>
        <w:t>0</w:t>
      </w:r>
      <w:r w:rsidRPr="002A14F4">
        <w:rPr>
          <w:color w:val="000000" w:themeColor="text1"/>
          <w:sz w:val="28"/>
          <w:szCs w:val="28"/>
        </w:rPr>
        <w:t xml:space="preserve"> апреля 201</w:t>
      </w:r>
      <w:r w:rsidR="002A14F4" w:rsidRPr="002A14F4">
        <w:rPr>
          <w:color w:val="000000" w:themeColor="text1"/>
          <w:sz w:val="28"/>
          <w:szCs w:val="28"/>
        </w:rPr>
        <w:t>9</w:t>
      </w:r>
      <w:r w:rsidRPr="002A14F4">
        <w:rPr>
          <w:color w:val="000000" w:themeColor="text1"/>
          <w:sz w:val="28"/>
          <w:szCs w:val="28"/>
        </w:rPr>
        <w:t xml:space="preserve"> г.</w:t>
      </w:r>
    </w:p>
    <w:p w:rsidR="009D55C3" w:rsidRPr="005E6158" w:rsidRDefault="009D55C3" w:rsidP="008E08C5">
      <w:pPr>
        <w:spacing w:after="0" w:line="240" w:lineRule="auto"/>
        <w:ind w:firstLine="851"/>
        <w:jc w:val="both"/>
        <w:rPr>
          <w:rFonts w:ascii="Times New Roman" w:hAnsi="Times New Roman"/>
          <w:color w:val="000000" w:themeColor="text1"/>
          <w:sz w:val="28"/>
        </w:rPr>
      </w:pPr>
      <w:r w:rsidRPr="005E6158">
        <w:rPr>
          <w:rFonts w:ascii="Times New Roman" w:hAnsi="Times New Roman"/>
          <w:color w:val="000000" w:themeColor="text1"/>
          <w:sz w:val="28"/>
        </w:rPr>
        <w:t>Работы велись согласно утвержденным планам:</w:t>
      </w:r>
    </w:p>
    <w:p w:rsidR="009D55C3" w:rsidRPr="002A14F4" w:rsidRDefault="009D55C3" w:rsidP="008E08C5">
      <w:pPr>
        <w:spacing w:after="0" w:line="240" w:lineRule="auto"/>
        <w:ind w:firstLine="851"/>
        <w:jc w:val="both"/>
        <w:rPr>
          <w:rFonts w:ascii="Times New Roman" w:hAnsi="Times New Roman"/>
          <w:color w:val="000000" w:themeColor="text1"/>
          <w:sz w:val="28"/>
        </w:rPr>
      </w:pPr>
      <w:r w:rsidRPr="002A14F4">
        <w:rPr>
          <w:rFonts w:ascii="Times New Roman" w:hAnsi="Times New Roman"/>
          <w:color w:val="000000" w:themeColor="text1"/>
          <w:sz w:val="28"/>
        </w:rPr>
        <w:t>- на дворовых территориях  района;</w:t>
      </w:r>
    </w:p>
    <w:p w:rsidR="009D55C3" w:rsidRPr="002A14F4" w:rsidRDefault="009D55C3" w:rsidP="008E08C5">
      <w:pPr>
        <w:spacing w:after="0" w:line="240" w:lineRule="auto"/>
        <w:ind w:firstLine="851"/>
        <w:jc w:val="both"/>
        <w:rPr>
          <w:rFonts w:ascii="Times New Roman" w:hAnsi="Times New Roman"/>
          <w:color w:val="000000" w:themeColor="text1"/>
          <w:sz w:val="28"/>
        </w:rPr>
      </w:pPr>
      <w:r w:rsidRPr="002A14F4">
        <w:rPr>
          <w:rFonts w:ascii="Times New Roman" w:hAnsi="Times New Roman"/>
          <w:color w:val="000000" w:themeColor="text1"/>
          <w:sz w:val="28"/>
        </w:rPr>
        <w:t>- в жилых домах района;</w:t>
      </w:r>
    </w:p>
    <w:p w:rsidR="009D55C3" w:rsidRPr="002A14F4" w:rsidRDefault="009D55C3" w:rsidP="008E08C5">
      <w:pPr>
        <w:spacing w:after="0" w:line="240" w:lineRule="auto"/>
        <w:ind w:firstLine="851"/>
        <w:jc w:val="both"/>
        <w:rPr>
          <w:rFonts w:ascii="Times New Roman" w:hAnsi="Times New Roman"/>
          <w:color w:val="000000" w:themeColor="text1"/>
          <w:sz w:val="28"/>
        </w:rPr>
      </w:pPr>
      <w:r w:rsidRPr="002A14F4">
        <w:rPr>
          <w:rFonts w:ascii="Times New Roman" w:hAnsi="Times New Roman"/>
          <w:color w:val="000000" w:themeColor="text1"/>
          <w:sz w:val="28"/>
        </w:rPr>
        <w:t>- на объектах ОДХ района;</w:t>
      </w:r>
    </w:p>
    <w:p w:rsidR="009D55C3" w:rsidRPr="002A14F4" w:rsidRDefault="009D55C3" w:rsidP="008E08C5">
      <w:pPr>
        <w:spacing w:after="0" w:line="240" w:lineRule="auto"/>
        <w:ind w:firstLine="851"/>
        <w:jc w:val="both"/>
        <w:rPr>
          <w:rFonts w:ascii="Times New Roman" w:hAnsi="Times New Roman"/>
          <w:color w:val="000000" w:themeColor="text1"/>
          <w:sz w:val="28"/>
        </w:rPr>
      </w:pPr>
      <w:r w:rsidRPr="002A14F4">
        <w:rPr>
          <w:rFonts w:ascii="Times New Roman" w:hAnsi="Times New Roman"/>
          <w:color w:val="000000" w:themeColor="text1"/>
          <w:sz w:val="28"/>
        </w:rPr>
        <w:t>- на объектах социальной сферы;</w:t>
      </w:r>
    </w:p>
    <w:p w:rsidR="009D55C3" w:rsidRPr="002A14F4" w:rsidRDefault="009D55C3" w:rsidP="008E08C5">
      <w:pPr>
        <w:spacing w:after="0" w:line="240" w:lineRule="auto"/>
        <w:ind w:firstLine="851"/>
        <w:jc w:val="both"/>
        <w:rPr>
          <w:rFonts w:ascii="Times New Roman" w:hAnsi="Times New Roman"/>
          <w:color w:val="000000" w:themeColor="text1"/>
          <w:sz w:val="28"/>
        </w:rPr>
      </w:pPr>
      <w:r w:rsidRPr="002A14F4">
        <w:rPr>
          <w:rFonts w:ascii="Times New Roman" w:hAnsi="Times New Roman"/>
          <w:color w:val="000000" w:themeColor="text1"/>
          <w:sz w:val="28"/>
        </w:rPr>
        <w:t>- на объектах потребительского рынка и услуг района.</w:t>
      </w:r>
    </w:p>
    <w:p w:rsidR="009D55C3" w:rsidRPr="005E6158" w:rsidRDefault="009D55C3" w:rsidP="008E08C5">
      <w:pPr>
        <w:shd w:val="clear" w:color="auto" w:fill="FFFFFF"/>
        <w:spacing w:after="0" w:line="240" w:lineRule="auto"/>
        <w:ind w:firstLine="708"/>
        <w:jc w:val="both"/>
        <w:rPr>
          <w:rFonts w:ascii="Times New Roman" w:hAnsi="Times New Roman"/>
          <w:color w:val="000000" w:themeColor="text1"/>
          <w:sz w:val="28"/>
        </w:rPr>
      </w:pPr>
      <w:r w:rsidRPr="005E6158">
        <w:rPr>
          <w:rFonts w:ascii="Times New Roman" w:hAnsi="Times New Roman"/>
          <w:color w:val="000000" w:themeColor="text1"/>
          <w:sz w:val="28"/>
        </w:rPr>
        <w:t xml:space="preserve">При проведении субботников коммунальной службой района была задействована вся уборочная техника. </w:t>
      </w:r>
    </w:p>
    <w:p w:rsidR="009D55C3" w:rsidRPr="007557DA" w:rsidRDefault="009D55C3" w:rsidP="008E08C5">
      <w:pPr>
        <w:pStyle w:val="msonormalmailrucssattributepostfixmailrucssattributepostfix"/>
        <w:shd w:val="clear" w:color="auto" w:fill="FFFFFF"/>
        <w:spacing w:before="0" w:beforeAutospacing="0" w:after="0" w:afterAutospacing="0"/>
        <w:ind w:firstLine="708"/>
        <w:jc w:val="both"/>
        <w:rPr>
          <w:color w:val="000000" w:themeColor="text1"/>
          <w:sz w:val="23"/>
          <w:szCs w:val="23"/>
        </w:rPr>
      </w:pPr>
      <w:r w:rsidRPr="007557DA">
        <w:rPr>
          <w:color w:val="000000" w:themeColor="text1"/>
          <w:sz w:val="28"/>
          <w:szCs w:val="28"/>
        </w:rPr>
        <w:t>В период проведения субботников выполнены следующие виды работ:</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proofErr w:type="spellStart"/>
      <w:r w:rsidR="00EA4BEA">
        <w:rPr>
          <w:b w:val="0"/>
          <w:color w:val="000000" w:themeColor="text1"/>
        </w:rPr>
        <w:t>прогребание</w:t>
      </w:r>
      <w:proofErr w:type="spellEnd"/>
      <w:r w:rsidR="00EA4BEA">
        <w:rPr>
          <w:b w:val="0"/>
          <w:color w:val="000000" w:themeColor="text1"/>
        </w:rPr>
        <w:t xml:space="preserve"> газонов,</w:t>
      </w:r>
      <w:r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00326601" w:rsidRPr="007557DA">
        <w:rPr>
          <w:b w:val="0"/>
          <w:color w:val="000000" w:themeColor="text1"/>
        </w:rPr>
        <w:t>ремонт газонов – 4</w:t>
      </w:r>
      <w:r w:rsidRPr="007557DA">
        <w:rPr>
          <w:b w:val="0"/>
          <w:color w:val="000000" w:themeColor="text1"/>
        </w:rPr>
        <w:t xml:space="preserve"> 500 </w:t>
      </w:r>
      <w:proofErr w:type="spellStart"/>
      <w:r w:rsidRPr="007557DA">
        <w:rPr>
          <w:b w:val="0"/>
          <w:color w:val="000000" w:themeColor="text1"/>
        </w:rPr>
        <w:t>кв.м</w:t>
      </w:r>
      <w:proofErr w:type="spellEnd"/>
      <w:r w:rsidRPr="007557DA">
        <w:rPr>
          <w:b w:val="0"/>
          <w:color w:val="000000" w:themeColor="text1"/>
        </w:rPr>
        <w:t>.</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00EA4BEA">
        <w:rPr>
          <w:b w:val="0"/>
          <w:color w:val="000000" w:themeColor="text1"/>
        </w:rPr>
        <w:t>ремонт малых архитектурных форм</w:t>
      </w:r>
      <w:r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Pr="007557DA">
        <w:rPr>
          <w:b w:val="0"/>
          <w:color w:val="000000" w:themeColor="text1"/>
        </w:rPr>
        <w:t>ремонт детских площ</w:t>
      </w:r>
      <w:r w:rsidR="00EA4BEA">
        <w:rPr>
          <w:b w:val="0"/>
          <w:color w:val="000000" w:themeColor="text1"/>
        </w:rPr>
        <w:t>адок</w:t>
      </w:r>
      <w:r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00EA4BEA">
        <w:rPr>
          <w:b w:val="0"/>
          <w:color w:val="000000" w:themeColor="text1"/>
        </w:rPr>
        <w:t>ремонт спортивных площадок</w:t>
      </w:r>
      <w:r w:rsidR="00326601"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Pr="007557DA">
        <w:rPr>
          <w:b w:val="0"/>
          <w:color w:val="000000" w:themeColor="text1"/>
        </w:rPr>
        <w:t>удаление с</w:t>
      </w:r>
      <w:r w:rsidR="00EA4BEA">
        <w:rPr>
          <w:b w:val="0"/>
          <w:color w:val="000000" w:themeColor="text1"/>
        </w:rPr>
        <w:t>ухостойных и аварийных деревьев</w:t>
      </w:r>
      <w:r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00EA4BEA">
        <w:rPr>
          <w:b w:val="0"/>
          <w:color w:val="000000" w:themeColor="text1"/>
        </w:rPr>
        <w:t>удаление пней</w:t>
      </w:r>
      <w:r w:rsidRPr="007557DA">
        <w:rPr>
          <w:b w:val="0"/>
          <w:color w:val="000000" w:themeColor="text1"/>
        </w:rPr>
        <w:t xml:space="preserve">, </w:t>
      </w:r>
    </w:p>
    <w:p w:rsidR="009D55C3" w:rsidRPr="007557DA"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Pr="007557DA">
        <w:rPr>
          <w:b w:val="0"/>
          <w:color w:val="000000" w:themeColor="text1"/>
        </w:rPr>
        <w:t xml:space="preserve">ремонт урн, </w:t>
      </w:r>
    </w:p>
    <w:p w:rsidR="009D55C3" w:rsidRPr="00692FC5" w:rsidRDefault="009D55C3" w:rsidP="008E08C5">
      <w:pPr>
        <w:pStyle w:val="aa"/>
        <w:rPr>
          <w:b w:val="0"/>
          <w:color w:val="000000" w:themeColor="text1"/>
        </w:rPr>
      </w:pPr>
      <w:r w:rsidRPr="007557DA">
        <w:rPr>
          <w:b w:val="0"/>
          <w:color w:val="000000" w:themeColor="text1"/>
        </w:rPr>
        <w:t>-</w:t>
      </w:r>
      <w:r w:rsidR="008D0D1E" w:rsidRPr="007557DA">
        <w:rPr>
          <w:b w:val="0"/>
          <w:color w:val="000000" w:themeColor="text1"/>
        </w:rPr>
        <w:t xml:space="preserve"> </w:t>
      </w:r>
      <w:r w:rsidR="00EA4BEA">
        <w:rPr>
          <w:b w:val="0"/>
          <w:color w:val="000000" w:themeColor="text1"/>
        </w:rPr>
        <w:t>окраска урн</w:t>
      </w:r>
      <w:r w:rsidRPr="007557DA">
        <w:rPr>
          <w:b w:val="0"/>
          <w:color w:val="000000" w:themeColor="text1"/>
        </w:rPr>
        <w:t>,</w:t>
      </w:r>
      <w:r w:rsidRPr="00692FC5">
        <w:rPr>
          <w:b w:val="0"/>
          <w:color w:val="000000" w:themeColor="text1"/>
        </w:rPr>
        <w:t xml:space="preserve"> </w:t>
      </w:r>
    </w:p>
    <w:p w:rsidR="009D55C3" w:rsidRPr="00692FC5" w:rsidRDefault="00692FC5" w:rsidP="008E08C5">
      <w:pPr>
        <w:pStyle w:val="aa"/>
        <w:rPr>
          <w:b w:val="0"/>
          <w:color w:val="000000" w:themeColor="text1"/>
        </w:rPr>
      </w:pPr>
      <w:r w:rsidRPr="00692FC5">
        <w:rPr>
          <w:b w:val="0"/>
          <w:color w:val="000000" w:themeColor="text1"/>
        </w:rPr>
        <w:t xml:space="preserve"> </w:t>
      </w:r>
    </w:p>
    <w:p w:rsidR="009D55C3" w:rsidRPr="005E6158" w:rsidRDefault="009D55C3" w:rsidP="008E08C5">
      <w:pPr>
        <w:spacing w:after="0" w:line="240" w:lineRule="auto"/>
        <w:ind w:firstLine="708"/>
        <w:jc w:val="both"/>
        <w:rPr>
          <w:rFonts w:ascii="Times New Roman" w:hAnsi="Times New Roman"/>
          <w:color w:val="000000" w:themeColor="text1"/>
          <w:sz w:val="28"/>
        </w:rPr>
      </w:pPr>
      <w:r w:rsidRPr="005E6158">
        <w:rPr>
          <w:rFonts w:ascii="Times New Roman" w:hAnsi="Times New Roman"/>
          <w:color w:val="000000" w:themeColor="text1"/>
          <w:sz w:val="28"/>
        </w:rPr>
        <w:t>В период проведения субботников участие в мероприятии приняли трудовые коллективы, общественные организации, школы, молодежный актив и жите</w:t>
      </w:r>
      <w:r w:rsidR="00326601">
        <w:rPr>
          <w:rFonts w:ascii="Times New Roman" w:hAnsi="Times New Roman"/>
          <w:color w:val="000000" w:themeColor="text1"/>
          <w:sz w:val="28"/>
        </w:rPr>
        <w:t xml:space="preserve">ли района. </w:t>
      </w:r>
      <w:r w:rsidR="00516001">
        <w:rPr>
          <w:rFonts w:ascii="Times New Roman" w:hAnsi="Times New Roman"/>
          <w:color w:val="000000" w:themeColor="text1"/>
          <w:sz w:val="28"/>
        </w:rPr>
        <w:t>ГБУ «Жилищник</w:t>
      </w:r>
      <w:r w:rsidR="00326601">
        <w:rPr>
          <w:rFonts w:ascii="Times New Roman" w:hAnsi="Times New Roman"/>
          <w:color w:val="000000" w:themeColor="text1"/>
          <w:sz w:val="28"/>
        </w:rPr>
        <w:t xml:space="preserve"> района </w:t>
      </w:r>
      <w:r w:rsidR="00516001">
        <w:rPr>
          <w:rFonts w:ascii="Times New Roman" w:hAnsi="Times New Roman"/>
          <w:color w:val="000000" w:themeColor="text1"/>
          <w:sz w:val="28"/>
        </w:rPr>
        <w:t xml:space="preserve">Восточное Измайлово» </w:t>
      </w:r>
      <w:r w:rsidR="00326601">
        <w:rPr>
          <w:rFonts w:ascii="Times New Roman" w:hAnsi="Times New Roman"/>
          <w:color w:val="000000" w:themeColor="text1"/>
          <w:sz w:val="28"/>
        </w:rPr>
        <w:t>обеспечила</w:t>
      </w:r>
      <w:r w:rsidRPr="005E6158">
        <w:rPr>
          <w:rFonts w:ascii="Times New Roman" w:hAnsi="Times New Roman"/>
          <w:color w:val="000000" w:themeColor="text1"/>
          <w:sz w:val="28"/>
        </w:rPr>
        <w:t xml:space="preserve"> инвентарем всех желающих.</w:t>
      </w:r>
    </w:p>
    <w:p w:rsidR="00516001" w:rsidRDefault="009D55C3" w:rsidP="00516001">
      <w:pPr>
        <w:spacing w:after="0" w:line="240" w:lineRule="auto"/>
        <w:jc w:val="both"/>
        <w:rPr>
          <w:rFonts w:ascii="Times New Roman" w:hAnsi="Times New Roman"/>
          <w:color w:val="000000" w:themeColor="text1"/>
          <w:sz w:val="28"/>
          <w:szCs w:val="28"/>
        </w:rPr>
      </w:pPr>
      <w:r w:rsidRPr="00692FC5">
        <w:rPr>
          <w:rFonts w:ascii="Times New Roman" w:hAnsi="Times New Roman"/>
          <w:color w:val="000000" w:themeColor="text1"/>
          <w:sz w:val="28"/>
          <w:szCs w:val="28"/>
        </w:rPr>
        <w:tab/>
        <w:t xml:space="preserve">В ходе проведения месячника и субботников на территории района приняли участие более </w:t>
      </w:r>
      <w:r w:rsidRPr="00692FC5">
        <w:rPr>
          <w:rFonts w:ascii="Times New Roman" w:hAnsi="Times New Roman"/>
          <w:b/>
          <w:color w:val="000000" w:themeColor="text1"/>
          <w:sz w:val="28"/>
          <w:szCs w:val="28"/>
        </w:rPr>
        <w:t>10 000</w:t>
      </w:r>
      <w:r w:rsidRPr="00692FC5">
        <w:rPr>
          <w:rFonts w:ascii="Times New Roman" w:hAnsi="Times New Roman"/>
          <w:color w:val="000000" w:themeColor="text1"/>
          <w:sz w:val="28"/>
          <w:szCs w:val="28"/>
        </w:rPr>
        <w:t xml:space="preserve"> человек.</w:t>
      </w:r>
    </w:p>
    <w:p w:rsidR="00C96273" w:rsidRDefault="00C96273" w:rsidP="00516001">
      <w:pPr>
        <w:spacing w:after="0" w:line="240" w:lineRule="auto"/>
        <w:jc w:val="both"/>
        <w:rPr>
          <w:rFonts w:ascii="Times New Roman" w:hAnsi="Times New Roman"/>
          <w:color w:val="000000" w:themeColor="text1"/>
          <w:sz w:val="28"/>
          <w:szCs w:val="28"/>
        </w:rPr>
      </w:pPr>
    </w:p>
    <w:p w:rsidR="00D05561" w:rsidRPr="00516001" w:rsidRDefault="00D05561" w:rsidP="00516001">
      <w:pPr>
        <w:spacing w:after="0" w:line="240" w:lineRule="auto"/>
        <w:jc w:val="center"/>
        <w:rPr>
          <w:rFonts w:ascii="Times New Roman" w:hAnsi="Times New Roman"/>
          <w:color w:val="000000" w:themeColor="text1"/>
          <w:sz w:val="28"/>
          <w:szCs w:val="28"/>
        </w:rPr>
      </w:pPr>
      <w:r w:rsidRPr="00EA4BEA">
        <w:rPr>
          <w:rFonts w:ascii="Times New Roman" w:eastAsiaTheme="minorHAnsi" w:hAnsi="Times New Roman"/>
          <w:b/>
          <w:sz w:val="28"/>
          <w:szCs w:val="28"/>
          <w:u w:val="single"/>
        </w:rPr>
        <w:t>Перечень техники полученной в 2019 г.</w:t>
      </w:r>
    </w:p>
    <w:p w:rsidR="005C18E7" w:rsidRPr="00EA4BEA" w:rsidRDefault="005C18E7" w:rsidP="005C18E7">
      <w:pPr>
        <w:pStyle w:val="a3"/>
        <w:numPr>
          <w:ilvl w:val="0"/>
          <w:numId w:val="28"/>
        </w:num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Многофункциональная коммунальная машина </w:t>
      </w:r>
      <w:r w:rsidRPr="00EA4BEA">
        <w:rPr>
          <w:rFonts w:ascii="Times New Roman" w:eastAsiaTheme="minorHAnsi" w:hAnsi="Times New Roman"/>
          <w:sz w:val="28"/>
          <w:szCs w:val="28"/>
          <w:lang w:val="en-US"/>
        </w:rPr>
        <w:t>HOLDER</w:t>
      </w:r>
      <w:r w:rsidRPr="00EA4BEA">
        <w:rPr>
          <w:rFonts w:ascii="Times New Roman" w:eastAsiaTheme="minorHAnsi" w:hAnsi="Times New Roman"/>
          <w:sz w:val="28"/>
          <w:szCs w:val="28"/>
        </w:rPr>
        <w:t xml:space="preserve"> </w:t>
      </w:r>
      <w:r w:rsidRPr="00EA4BEA">
        <w:rPr>
          <w:rFonts w:ascii="Times New Roman" w:eastAsiaTheme="minorHAnsi" w:hAnsi="Times New Roman"/>
          <w:sz w:val="28"/>
          <w:szCs w:val="28"/>
          <w:lang w:val="en-US"/>
        </w:rPr>
        <w:t>S</w:t>
      </w:r>
      <w:r w:rsidRPr="00EA4BEA">
        <w:rPr>
          <w:rFonts w:ascii="Times New Roman" w:eastAsiaTheme="minorHAnsi" w:hAnsi="Times New Roman"/>
          <w:sz w:val="28"/>
          <w:szCs w:val="28"/>
        </w:rPr>
        <w:t xml:space="preserve"> 990 рег. Номер 3917 НК77 в количестве 1 единица;</w:t>
      </w:r>
    </w:p>
    <w:p w:rsidR="005C18E7" w:rsidRPr="00EA4BEA" w:rsidRDefault="005C18E7" w:rsidP="005C18E7">
      <w:pPr>
        <w:pStyle w:val="a3"/>
        <w:numPr>
          <w:ilvl w:val="0"/>
          <w:numId w:val="28"/>
        </w:numPr>
        <w:spacing w:after="0"/>
        <w:jc w:val="both"/>
        <w:rPr>
          <w:rFonts w:ascii="Times New Roman" w:eastAsiaTheme="minorHAnsi" w:hAnsi="Times New Roman"/>
          <w:sz w:val="28"/>
          <w:szCs w:val="28"/>
        </w:rPr>
      </w:pPr>
      <w:proofErr w:type="spellStart"/>
      <w:r w:rsidRPr="00EA4BEA">
        <w:rPr>
          <w:rFonts w:ascii="Times New Roman" w:eastAsiaTheme="minorHAnsi" w:hAnsi="Times New Roman"/>
          <w:sz w:val="28"/>
          <w:szCs w:val="28"/>
        </w:rPr>
        <w:t>Подметательно</w:t>
      </w:r>
      <w:proofErr w:type="spellEnd"/>
      <w:r w:rsidRPr="00EA4BEA">
        <w:rPr>
          <w:rFonts w:ascii="Times New Roman" w:eastAsiaTheme="minorHAnsi" w:hAnsi="Times New Roman"/>
          <w:sz w:val="28"/>
          <w:szCs w:val="28"/>
        </w:rPr>
        <w:t xml:space="preserve">-вакуумная машина </w:t>
      </w:r>
      <w:r w:rsidRPr="00EA4BEA">
        <w:rPr>
          <w:rFonts w:ascii="Times New Roman" w:eastAsiaTheme="minorHAnsi" w:hAnsi="Times New Roman"/>
          <w:sz w:val="28"/>
          <w:szCs w:val="28"/>
          <w:lang w:val="en-US"/>
        </w:rPr>
        <w:t>BUCHER</w:t>
      </w:r>
      <w:r w:rsidRPr="00EA4BEA">
        <w:rPr>
          <w:rFonts w:ascii="Times New Roman" w:eastAsiaTheme="minorHAnsi" w:hAnsi="Times New Roman"/>
          <w:sz w:val="28"/>
          <w:szCs w:val="28"/>
        </w:rPr>
        <w:t xml:space="preserve"> </w:t>
      </w:r>
      <w:r w:rsidRPr="00EA4BEA">
        <w:rPr>
          <w:rFonts w:ascii="Times New Roman" w:eastAsiaTheme="minorHAnsi" w:hAnsi="Times New Roman"/>
          <w:sz w:val="28"/>
          <w:szCs w:val="28"/>
          <w:lang w:val="en-US"/>
        </w:rPr>
        <w:t>CITYCAT</w:t>
      </w:r>
      <w:r w:rsidRPr="00EA4BEA">
        <w:rPr>
          <w:rFonts w:ascii="Times New Roman" w:eastAsiaTheme="minorHAnsi" w:hAnsi="Times New Roman"/>
          <w:sz w:val="28"/>
          <w:szCs w:val="28"/>
        </w:rPr>
        <w:t xml:space="preserve"> 2020</w:t>
      </w:r>
      <w:r w:rsidRPr="00EA4BEA">
        <w:rPr>
          <w:rFonts w:ascii="Times New Roman" w:eastAsiaTheme="minorHAnsi" w:hAnsi="Times New Roman"/>
          <w:sz w:val="28"/>
          <w:szCs w:val="28"/>
          <w:lang w:val="en-US"/>
        </w:rPr>
        <w:t>XL</w:t>
      </w:r>
      <w:r w:rsidRPr="00EA4BEA">
        <w:rPr>
          <w:rFonts w:ascii="Times New Roman" w:eastAsiaTheme="minorHAnsi" w:hAnsi="Times New Roman"/>
          <w:sz w:val="28"/>
          <w:szCs w:val="28"/>
        </w:rPr>
        <w:t xml:space="preserve"> </w:t>
      </w:r>
      <w:proofErr w:type="spellStart"/>
      <w:r w:rsidRPr="00EA4BEA">
        <w:rPr>
          <w:rFonts w:ascii="Times New Roman" w:eastAsiaTheme="minorHAnsi" w:hAnsi="Times New Roman"/>
          <w:sz w:val="28"/>
          <w:szCs w:val="28"/>
        </w:rPr>
        <w:t>рег</w:t>
      </w:r>
      <w:proofErr w:type="gramStart"/>
      <w:r w:rsidRPr="00EA4BEA">
        <w:rPr>
          <w:rFonts w:ascii="Times New Roman" w:eastAsiaTheme="minorHAnsi" w:hAnsi="Times New Roman"/>
          <w:sz w:val="28"/>
          <w:szCs w:val="28"/>
        </w:rPr>
        <w:t>.н</w:t>
      </w:r>
      <w:proofErr w:type="gramEnd"/>
      <w:r w:rsidRPr="00EA4BEA">
        <w:rPr>
          <w:rFonts w:ascii="Times New Roman" w:eastAsiaTheme="minorHAnsi" w:hAnsi="Times New Roman"/>
          <w:sz w:val="28"/>
          <w:szCs w:val="28"/>
        </w:rPr>
        <w:t>омер</w:t>
      </w:r>
      <w:proofErr w:type="spellEnd"/>
      <w:r w:rsidRPr="00EA4BEA">
        <w:rPr>
          <w:rFonts w:ascii="Times New Roman" w:eastAsiaTheme="minorHAnsi" w:hAnsi="Times New Roman"/>
          <w:sz w:val="28"/>
          <w:szCs w:val="28"/>
        </w:rPr>
        <w:t xml:space="preserve"> 9712НХ77 в количестве 1 единица. </w:t>
      </w:r>
    </w:p>
    <w:p w:rsidR="005C18E7" w:rsidRPr="00EA4BEA" w:rsidRDefault="005C18E7" w:rsidP="005C18E7">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Данная техника находится в исправном техническом и санитарном состоянии. Согласно заданиям штаба, выезжает на линию.</w:t>
      </w:r>
    </w:p>
    <w:p w:rsidR="006B29F3" w:rsidRDefault="006B29F3" w:rsidP="008E08C5">
      <w:pPr>
        <w:spacing w:after="0"/>
        <w:jc w:val="both"/>
        <w:rPr>
          <w:rFonts w:ascii="Times New Roman" w:eastAsiaTheme="minorHAnsi" w:hAnsi="Times New Roman"/>
          <w:sz w:val="28"/>
          <w:szCs w:val="28"/>
        </w:rPr>
      </w:pPr>
    </w:p>
    <w:p w:rsidR="00582D97" w:rsidRDefault="00582D97" w:rsidP="008E08C5">
      <w:pPr>
        <w:spacing w:after="0"/>
        <w:jc w:val="both"/>
        <w:rPr>
          <w:rFonts w:ascii="Times New Roman" w:eastAsiaTheme="minorHAnsi" w:hAnsi="Times New Roman"/>
          <w:sz w:val="28"/>
          <w:szCs w:val="28"/>
        </w:rPr>
      </w:pPr>
    </w:p>
    <w:p w:rsidR="00582D97" w:rsidRDefault="00582D97" w:rsidP="008E08C5">
      <w:pPr>
        <w:spacing w:after="0"/>
        <w:jc w:val="both"/>
        <w:rPr>
          <w:rFonts w:ascii="Times New Roman" w:eastAsiaTheme="minorHAnsi" w:hAnsi="Times New Roman"/>
          <w:sz w:val="28"/>
          <w:szCs w:val="28"/>
        </w:rPr>
      </w:pPr>
    </w:p>
    <w:p w:rsidR="00582D97" w:rsidRPr="00EA4BEA" w:rsidRDefault="00582D97" w:rsidP="008E08C5">
      <w:pPr>
        <w:spacing w:after="0"/>
        <w:jc w:val="both"/>
        <w:rPr>
          <w:rFonts w:ascii="Times New Roman" w:eastAsiaTheme="minorHAnsi" w:hAnsi="Times New Roman"/>
          <w:sz w:val="28"/>
          <w:szCs w:val="28"/>
        </w:rPr>
      </w:pPr>
    </w:p>
    <w:p w:rsidR="00293A2F" w:rsidRPr="00C96273" w:rsidRDefault="00293A2F" w:rsidP="00C96273">
      <w:pPr>
        <w:tabs>
          <w:tab w:val="left" w:pos="-360"/>
          <w:tab w:val="left" w:pos="0"/>
        </w:tabs>
        <w:spacing w:after="0" w:line="240" w:lineRule="auto"/>
        <w:ind w:firstLine="709"/>
        <w:jc w:val="center"/>
        <w:rPr>
          <w:rFonts w:ascii="Times New Roman" w:hAnsi="Times New Roman"/>
          <w:b/>
          <w:bCs/>
          <w:sz w:val="28"/>
          <w:szCs w:val="28"/>
          <w:u w:val="single"/>
          <w:lang w:eastAsia="ru-RU"/>
        </w:rPr>
      </w:pPr>
      <w:r w:rsidRPr="00C96273">
        <w:rPr>
          <w:rFonts w:ascii="Times New Roman" w:hAnsi="Times New Roman"/>
          <w:b/>
          <w:bCs/>
          <w:sz w:val="28"/>
          <w:szCs w:val="28"/>
          <w:u w:val="single"/>
          <w:lang w:eastAsia="ru-RU"/>
        </w:rPr>
        <w:lastRenderedPageBreak/>
        <w:t>Отчет об исполнении плана финансово-хозяйственной деятельности учреждения</w:t>
      </w:r>
    </w:p>
    <w:p w:rsidR="00293A2F" w:rsidRPr="00EA4BEA" w:rsidRDefault="00293A2F" w:rsidP="00293A2F">
      <w:pPr>
        <w:tabs>
          <w:tab w:val="left" w:pos="-360"/>
          <w:tab w:val="left" w:pos="0"/>
        </w:tabs>
        <w:spacing w:after="0" w:line="240" w:lineRule="auto"/>
        <w:ind w:firstLine="709"/>
        <w:jc w:val="both"/>
        <w:rPr>
          <w:rFonts w:ascii="Times New Roman" w:hAnsi="Times New Roman"/>
          <w:b/>
          <w:bCs/>
          <w:i/>
          <w:sz w:val="28"/>
          <w:szCs w:val="28"/>
          <w:lang w:eastAsia="ru-RU"/>
        </w:rPr>
      </w:pPr>
    </w:p>
    <w:p w:rsidR="00293A2F" w:rsidRPr="00EA4BEA" w:rsidRDefault="00293A2F" w:rsidP="00293A2F">
      <w:pPr>
        <w:tabs>
          <w:tab w:val="left" w:pos="-360"/>
          <w:tab w:val="left" w:pos="0"/>
        </w:tabs>
        <w:spacing w:after="0" w:line="240" w:lineRule="auto"/>
        <w:ind w:firstLine="709"/>
        <w:jc w:val="both"/>
        <w:rPr>
          <w:rFonts w:ascii="Times New Roman" w:hAnsi="Times New Roman"/>
          <w:bCs/>
          <w:sz w:val="28"/>
          <w:szCs w:val="28"/>
          <w:lang w:eastAsia="ru-RU"/>
        </w:rPr>
      </w:pPr>
      <w:r w:rsidRPr="00EA4BEA">
        <w:rPr>
          <w:rFonts w:ascii="Times New Roman" w:hAnsi="Times New Roman"/>
          <w:bCs/>
          <w:sz w:val="28"/>
          <w:szCs w:val="28"/>
          <w:lang w:eastAsia="ru-RU"/>
        </w:rPr>
        <w:t xml:space="preserve">За 2019 года полученная сумма субсидии на выполнение государственного задания составила </w:t>
      </w:r>
      <w:r w:rsidRPr="00EA4BEA">
        <w:rPr>
          <w:rFonts w:ascii="Times New Roman" w:hAnsi="Times New Roman"/>
          <w:b/>
          <w:bCs/>
          <w:sz w:val="28"/>
          <w:szCs w:val="28"/>
          <w:lang w:eastAsia="ru-RU"/>
        </w:rPr>
        <w:t>387</w:t>
      </w:r>
      <w:r w:rsidRPr="00EA4BEA">
        <w:rPr>
          <w:rFonts w:ascii="Times New Roman" w:hAnsi="Times New Roman"/>
          <w:b/>
          <w:bCs/>
          <w:sz w:val="28"/>
          <w:szCs w:val="28"/>
          <w:lang w:val="en-US" w:eastAsia="ru-RU"/>
        </w:rPr>
        <w:t> </w:t>
      </w:r>
      <w:r w:rsidRPr="00EA4BEA">
        <w:rPr>
          <w:rFonts w:ascii="Times New Roman" w:hAnsi="Times New Roman"/>
          <w:b/>
          <w:bCs/>
          <w:sz w:val="28"/>
          <w:szCs w:val="28"/>
          <w:lang w:eastAsia="ru-RU"/>
        </w:rPr>
        <w:t>085</w:t>
      </w:r>
      <w:r w:rsidRPr="00EA4BEA">
        <w:rPr>
          <w:rFonts w:ascii="Times New Roman" w:hAnsi="Times New Roman"/>
          <w:b/>
          <w:bCs/>
          <w:sz w:val="28"/>
          <w:szCs w:val="28"/>
          <w:lang w:val="en-US" w:eastAsia="ru-RU"/>
        </w:rPr>
        <w:t> </w:t>
      </w:r>
      <w:r w:rsidRPr="00EA4BEA">
        <w:rPr>
          <w:rFonts w:ascii="Times New Roman" w:hAnsi="Times New Roman"/>
          <w:b/>
          <w:bCs/>
          <w:sz w:val="28"/>
          <w:szCs w:val="28"/>
          <w:lang w:eastAsia="ru-RU"/>
        </w:rPr>
        <w:t>029.80 руб.</w:t>
      </w:r>
      <w:r w:rsidRPr="00EA4BEA">
        <w:rPr>
          <w:rFonts w:ascii="Times New Roman" w:hAnsi="Times New Roman"/>
          <w:bCs/>
          <w:sz w:val="28"/>
          <w:szCs w:val="28"/>
          <w:lang w:eastAsia="ru-RU"/>
        </w:rPr>
        <w:t xml:space="preserve"> </w:t>
      </w:r>
    </w:p>
    <w:p w:rsidR="00293A2F" w:rsidRPr="00EA4BEA" w:rsidRDefault="00293A2F" w:rsidP="00293A2F">
      <w:pPr>
        <w:tabs>
          <w:tab w:val="left" w:pos="-360"/>
          <w:tab w:val="left" w:pos="0"/>
        </w:tabs>
        <w:spacing w:after="0" w:line="240" w:lineRule="auto"/>
        <w:ind w:firstLine="709"/>
        <w:jc w:val="both"/>
        <w:rPr>
          <w:rFonts w:ascii="Times New Roman" w:hAnsi="Times New Roman"/>
          <w:bCs/>
          <w:sz w:val="28"/>
          <w:szCs w:val="28"/>
          <w:lang w:eastAsia="ru-RU"/>
        </w:rPr>
      </w:pPr>
      <w:r w:rsidRPr="00EA4BEA">
        <w:rPr>
          <w:rFonts w:ascii="Times New Roman" w:hAnsi="Times New Roman"/>
          <w:bCs/>
          <w:sz w:val="28"/>
          <w:szCs w:val="28"/>
          <w:lang w:eastAsia="ru-RU"/>
        </w:rPr>
        <w:t xml:space="preserve">С учетом остатка с 2018 года, планируемые расходы, связанные с выполнением государственного задания, были утверждены в сумме </w:t>
      </w:r>
      <w:r w:rsidRPr="00EA4BEA">
        <w:rPr>
          <w:rFonts w:ascii="Times New Roman" w:hAnsi="Times New Roman"/>
          <w:b/>
          <w:bCs/>
          <w:sz w:val="28"/>
          <w:szCs w:val="28"/>
          <w:lang w:eastAsia="ru-RU"/>
        </w:rPr>
        <w:t>403</w:t>
      </w:r>
      <w:r w:rsidRPr="00EA4BEA">
        <w:rPr>
          <w:rFonts w:ascii="Times New Roman" w:hAnsi="Times New Roman"/>
          <w:b/>
          <w:bCs/>
          <w:sz w:val="28"/>
          <w:szCs w:val="28"/>
          <w:lang w:val="en-US" w:eastAsia="ru-RU"/>
        </w:rPr>
        <w:t> </w:t>
      </w:r>
      <w:r w:rsidRPr="00EA4BEA">
        <w:rPr>
          <w:rFonts w:ascii="Times New Roman" w:hAnsi="Times New Roman"/>
          <w:b/>
          <w:bCs/>
          <w:sz w:val="28"/>
          <w:szCs w:val="28"/>
          <w:lang w:eastAsia="ru-RU"/>
        </w:rPr>
        <w:t>060</w:t>
      </w:r>
      <w:r w:rsidRPr="00EA4BEA">
        <w:rPr>
          <w:rFonts w:ascii="Times New Roman" w:hAnsi="Times New Roman"/>
          <w:b/>
          <w:bCs/>
          <w:sz w:val="28"/>
          <w:szCs w:val="28"/>
          <w:lang w:val="en-US" w:eastAsia="ru-RU"/>
        </w:rPr>
        <w:t> </w:t>
      </w:r>
      <w:r w:rsidRPr="00EA4BEA">
        <w:rPr>
          <w:rFonts w:ascii="Times New Roman" w:hAnsi="Times New Roman"/>
          <w:b/>
          <w:bCs/>
          <w:sz w:val="28"/>
          <w:szCs w:val="28"/>
          <w:lang w:eastAsia="ru-RU"/>
        </w:rPr>
        <w:t>644.14 руб.</w:t>
      </w:r>
      <w:r w:rsidRPr="00EA4BEA">
        <w:rPr>
          <w:rFonts w:ascii="Times New Roman" w:hAnsi="Times New Roman"/>
          <w:bCs/>
          <w:sz w:val="28"/>
          <w:szCs w:val="28"/>
          <w:lang w:eastAsia="ru-RU"/>
        </w:rPr>
        <w:t xml:space="preserve"> </w:t>
      </w:r>
      <w:r w:rsidR="005C18E7" w:rsidRPr="00EA4BEA">
        <w:rPr>
          <w:rFonts w:ascii="Times New Roman" w:hAnsi="Times New Roman"/>
          <w:bCs/>
          <w:sz w:val="28"/>
          <w:szCs w:val="28"/>
          <w:lang w:eastAsia="ru-RU"/>
        </w:rPr>
        <w:t xml:space="preserve"> </w:t>
      </w:r>
      <w:r w:rsidRPr="00EA4BEA">
        <w:rPr>
          <w:rFonts w:ascii="Times New Roman" w:hAnsi="Times New Roman"/>
          <w:bCs/>
          <w:sz w:val="28"/>
          <w:szCs w:val="28"/>
          <w:lang w:eastAsia="ru-RU"/>
        </w:rPr>
        <w:t xml:space="preserve">Фактические расходы составили </w:t>
      </w:r>
      <w:r w:rsidRPr="00EA4BEA">
        <w:rPr>
          <w:rFonts w:ascii="Times New Roman" w:hAnsi="Times New Roman"/>
          <w:b/>
          <w:bCs/>
          <w:sz w:val="28"/>
          <w:szCs w:val="28"/>
          <w:lang w:eastAsia="ru-RU"/>
        </w:rPr>
        <w:t>395 548 425,93 руб. (98,1 % от планируемой суммы).</w:t>
      </w:r>
    </w:p>
    <w:p w:rsidR="00293A2F" w:rsidRPr="00EA4BEA" w:rsidRDefault="00293A2F" w:rsidP="00293A2F">
      <w:pPr>
        <w:tabs>
          <w:tab w:val="left" w:pos="-360"/>
          <w:tab w:val="left" w:pos="0"/>
        </w:tabs>
        <w:spacing w:after="0" w:line="240" w:lineRule="auto"/>
        <w:ind w:firstLine="709"/>
        <w:jc w:val="both"/>
        <w:rPr>
          <w:rFonts w:ascii="Times New Roman" w:hAnsi="Times New Roman"/>
          <w:b/>
          <w:bCs/>
          <w:sz w:val="28"/>
          <w:szCs w:val="28"/>
          <w:lang w:eastAsia="ru-RU"/>
        </w:rPr>
      </w:pPr>
      <w:proofErr w:type="gramStart"/>
      <w:r w:rsidRPr="00EA4BEA">
        <w:rPr>
          <w:rFonts w:ascii="Times New Roman" w:hAnsi="Times New Roman"/>
          <w:bCs/>
          <w:sz w:val="28"/>
          <w:szCs w:val="28"/>
          <w:lang w:eastAsia="ru-RU"/>
        </w:rPr>
        <w:t xml:space="preserve">За  2019 года поступило средств от приносящей доход деятельности всего </w:t>
      </w:r>
      <w:r w:rsidR="00AC2EFC" w:rsidRPr="00EA4BEA">
        <w:rPr>
          <w:rFonts w:ascii="Times New Roman" w:hAnsi="Times New Roman"/>
          <w:b/>
          <w:bCs/>
          <w:sz w:val="28"/>
          <w:szCs w:val="28"/>
          <w:lang w:eastAsia="ru-RU"/>
        </w:rPr>
        <w:t>900 156 761,90</w:t>
      </w:r>
      <w:r w:rsidRPr="00EA4BEA">
        <w:rPr>
          <w:rFonts w:ascii="Times New Roman" w:hAnsi="Times New Roman"/>
          <w:b/>
          <w:bCs/>
          <w:sz w:val="28"/>
          <w:szCs w:val="28"/>
          <w:lang w:eastAsia="ru-RU"/>
        </w:rPr>
        <w:t xml:space="preserve">  руб.</w:t>
      </w:r>
      <w:r w:rsidRPr="00EA4BEA">
        <w:rPr>
          <w:rFonts w:ascii="Times New Roman" w:hAnsi="Times New Roman"/>
          <w:bCs/>
          <w:sz w:val="28"/>
          <w:szCs w:val="28"/>
          <w:lang w:eastAsia="ru-RU"/>
        </w:rPr>
        <w:t xml:space="preserve">, при утвержденном плане </w:t>
      </w:r>
      <w:r w:rsidR="00AC2EFC" w:rsidRPr="00EA4BEA">
        <w:rPr>
          <w:rFonts w:ascii="Times New Roman" w:hAnsi="Times New Roman"/>
          <w:b/>
          <w:bCs/>
          <w:sz w:val="28"/>
          <w:szCs w:val="28"/>
          <w:lang w:eastAsia="ru-RU"/>
        </w:rPr>
        <w:t>928 694 515,11</w:t>
      </w:r>
      <w:r w:rsidRPr="00EA4BEA">
        <w:rPr>
          <w:rFonts w:ascii="Times New Roman" w:hAnsi="Times New Roman"/>
          <w:b/>
          <w:bCs/>
          <w:sz w:val="28"/>
          <w:szCs w:val="28"/>
          <w:lang w:eastAsia="ru-RU"/>
        </w:rPr>
        <w:t xml:space="preserve"> руб.</w:t>
      </w:r>
      <w:r w:rsidRPr="00EA4BEA">
        <w:rPr>
          <w:rFonts w:ascii="Times New Roman" w:hAnsi="Times New Roman"/>
          <w:bCs/>
          <w:sz w:val="28"/>
          <w:szCs w:val="28"/>
          <w:lang w:eastAsia="ru-RU"/>
        </w:rPr>
        <w:t xml:space="preserve">, в том числе на лицевой счет учреждения </w:t>
      </w:r>
      <w:r w:rsidR="00AC2EFC" w:rsidRPr="00EA4BEA">
        <w:rPr>
          <w:rFonts w:ascii="Times New Roman" w:hAnsi="Times New Roman"/>
          <w:b/>
          <w:bCs/>
          <w:sz w:val="28"/>
          <w:szCs w:val="28"/>
          <w:lang w:eastAsia="ru-RU"/>
        </w:rPr>
        <w:t>361 105 077,13</w:t>
      </w:r>
      <w:r w:rsidRPr="00EA4BEA">
        <w:rPr>
          <w:rFonts w:ascii="Times New Roman" w:hAnsi="Times New Roman"/>
          <w:b/>
          <w:bCs/>
          <w:sz w:val="28"/>
          <w:szCs w:val="28"/>
          <w:lang w:eastAsia="ru-RU"/>
        </w:rPr>
        <w:t xml:space="preserve"> руб.</w:t>
      </w:r>
      <w:r w:rsidRPr="00EA4BEA">
        <w:rPr>
          <w:rFonts w:ascii="Times New Roman" w:hAnsi="Times New Roman"/>
          <w:bCs/>
          <w:sz w:val="28"/>
          <w:szCs w:val="28"/>
          <w:lang w:eastAsia="ru-RU"/>
        </w:rPr>
        <w:t xml:space="preserve"> и </w:t>
      </w:r>
      <w:r w:rsidR="00AC2EFC" w:rsidRPr="00EA4BEA">
        <w:rPr>
          <w:rFonts w:ascii="Times New Roman" w:hAnsi="Times New Roman"/>
          <w:b/>
          <w:bCs/>
          <w:sz w:val="28"/>
          <w:szCs w:val="28"/>
          <w:lang w:eastAsia="ru-RU"/>
        </w:rPr>
        <w:t>539 051 684,77</w:t>
      </w:r>
      <w:r w:rsidRPr="00EA4BEA">
        <w:rPr>
          <w:rFonts w:ascii="Times New Roman" w:hAnsi="Times New Roman"/>
          <w:b/>
          <w:bCs/>
          <w:sz w:val="28"/>
          <w:szCs w:val="28"/>
          <w:lang w:eastAsia="ru-RU"/>
        </w:rPr>
        <w:t xml:space="preserve"> руб.</w:t>
      </w:r>
      <w:r w:rsidRPr="00EA4BEA">
        <w:rPr>
          <w:rFonts w:ascii="Times New Roman" w:hAnsi="Times New Roman"/>
          <w:bCs/>
          <w:sz w:val="28"/>
          <w:szCs w:val="28"/>
          <w:lang w:eastAsia="ru-RU"/>
        </w:rPr>
        <w:t xml:space="preserve"> на транзитный счет за услуги от населения и юридических лиц за техническое обслуживание и услуги </w:t>
      </w:r>
      <w:proofErr w:type="spellStart"/>
      <w:r w:rsidRPr="00EA4BEA">
        <w:rPr>
          <w:rFonts w:ascii="Times New Roman" w:hAnsi="Times New Roman"/>
          <w:bCs/>
          <w:sz w:val="28"/>
          <w:szCs w:val="28"/>
          <w:lang w:eastAsia="ru-RU"/>
        </w:rPr>
        <w:t>ресурсоснабжающих</w:t>
      </w:r>
      <w:proofErr w:type="spellEnd"/>
      <w:r w:rsidRPr="00EA4BEA">
        <w:rPr>
          <w:rFonts w:ascii="Times New Roman" w:hAnsi="Times New Roman"/>
          <w:bCs/>
          <w:sz w:val="28"/>
          <w:szCs w:val="28"/>
          <w:lang w:eastAsia="ru-RU"/>
        </w:rPr>
        <w:t xml:space="preserve"> организаций.</w:t>
      </w:r>
      <w:proofErr w:type="gramEnd"/>
      <w:r w:rsidRPr="00EA4BEA">
        <w:rPr>
          <w:rFonts w:ascii="Times New Roman" w:hAnsi="Times New Roman"/>
          <w:bCs/>
          <w:sz w:val="28"/>
          <w:szCs w:val="28"/>
          <w:lang w:eastAsia="ru-RU"/>
        </w:rPr>
        <w:t xml:space="preserve"> С учетом остатка 2018 года, планируемые расходы были утверждены в сумме </w:t>
      </w:r>
      <w:r w:rsidRPr="00EA4BEA">
        <w:rPr>
          <w:rFonts w:ascii="Times New Roman" w:hAnsi="Times New Roman"/>
          <w:b/>
          <w:bCs/>
          <w:sz w:val="28"/>
          <w:szCs w:val="28"/>
          <w:lang w:eastAsia="ru-RU"/>
        </w:rPr>
        <w:t>916 727 242,31 руб.</w:t>
      </w:r>
      <w:r w:rsidRPr="00EA4BEA">
        <w:rPr>
          <w:rFonts w:ascii="Times New Roman" w:hAnsi="Times New Roman"/>
          <w:bCs/>
          <w:sz w:val="28"/>
          <w:szCs w:val="28"/>
          <w:lang w:eastAsia="ru-RU"/>
        </w:rPr>
        <w:t xml:space="preserve"> Фактические расходы составили </w:t>
      </w:r>
      <w:r w:rsidR="00AC2EFC" w:rsidRPr="00EA4BEA">
        <w:rPr>
          <w:rFonts w:ascii="Times New Roman" w:hAnsi="Times New Roman"/>
          <w:b/>
          <w:bCs/>
          <w:sz w:val="28"/>
          <w:szCs w:val="28"/>
          <w:lang w:eastAsia="ru-RU"/>
        </w:rPr>
        <w:t>90</w:t>
      </w:r>
      <w:r w:rsidR="00AB30E4" w:rsidRPr="00EA4BEA">
        <w:rPr>
          <w:rFonts w:ascii="Times New Roman" w:hAnsi="Times New Roman"/>
          <w:b/>
          <w:bCs/>
          <w:sz w:val="28"/>
          <w:szCs w:val="28"/>
          <w:lang w:eastAsia="ru-RU"/>
        </w:rPr>
        <w:t>8</w:t>
      </w:r>
      <w:r w:rsidR="00AC2EFC" w:rsidRPr="00EA4BEA">
        <w:rPr>
          <w:rFonts w:ascii="Times New Roman" w:hAnsi="Times New Roman"/>
          <w:b/>
          <w:bCs/>
          <w:sz w:val="28"/>
          <w:szCs w:val="28"/>
          <w:lang w:eastAsia="ru-RU"/>
        </w:rPr>
        <w:t> </w:t>
      </w:r>
      <w:r w:rsidR="00AB30E4" w:rsidRPr="00EA4BEA">
        <w:rPr>
          <w:rFonts w:ascii="Times New Roman" w:hAnsi="Times New Roman"/>
          <w:b/>
          <w:bCs/>
          <w:sz w:val="28"/>
          <w:szCs w:val="28"/>
          <w:lang w:eastAsia="ru-RU"/>
        </w:rPr>
        <w:t>712</w:t>
      </w:r>
      <w:r w:rsidR="00AC2EFC" w:rsidRPr="00EA4BEA">
        <w:rPr>
          <w:rFonts w:ascii="Times New Roman" w:hAnsi="Times New Roman"/>
          <w:b/>
          <w:bCs/>
          <w:sz w:val="28"/>
          <w:szCs w:val="28"/>
          <w:lang w:eastAsia="ru-RU"/>
        </w:rPr>
        <w:t> </w:t>
      </w:r>
      <w:r w:rsidR="00AB30E4" w:rsidRPr="00EA4BEA">
        <w:rPr>
          <w:rFonts w:ascii="Times New Roman" w:hAnsi="Times New Roman"/>
          <w:b/>
          <w:bCs/>
          <w:sz w:val="28"/>
          <w:szCs w:val="28"/>
          <w:lang w:eastAsia="ru-RU"/>
        </w:rPr>
        <w:t>400</w:t>
      </w:r>
      <w:r w:rsidR="00AC2EFC" w:rsidRPr="00EA4BEA">
        <w:rPr>
          <w:rFonts w:ascii="Times New Roman" w:hAnsi="Times New Roman"/>
          <w:b/>
          <w:bCs/>
          <w:sz w:val="28"/>
          <w:szCs w:val="28"/>
          <w:lang w:eastAsia="ru-RU"/>
        </w:rPr>
        <w:t>,</w:t>
      </w:r>
      <w:r w:rsidR="00AB30E4" w:rsidRPr="00EA4BEA">
        <w:rPr>
          <w:rFonts w:ascii="Times New Roman" w:hAnsi="Times New Roman"/>
          <w:b/>
          <w:bCs/>
          <w:sz w:val="28"/>
          <w:szCs w:val="28"/>
          <w:lang w:eastAsia="ru-RU"/>
        </w:rPr>
        <w:t>24</w:t>
      </w:r>
      <w:r w:rsidR="00AC2EFC" w:rsidRPr="00EA4BEA">
        <w:rPr>
          <w:rFonts w:ascii="Times New Roman" w:hAnsi="Times New Roman"/>
          <w:b/>
          <w:bCs/>
          <w:sz w:val="28"/>
          <w:szCs w:val="28"/>
          <w:lang w:eastAsia="ru-RU"/>
        </w:rPr>
        <w:t xml:space="preserve"> </w:t>
      </w:r>
      <w:r w:rsidRPr="00EA4BEA">
        <w:rPr>
          <w:rFonts w:ascii="Times New Roman" w:hAnsi="Times New Roman"/>
          <w:b/>
          <w:bCs/>
          <w:sz w:val="28"/>
          <w:szCs w:val="28"/>
          <w:lang w:eastAsia="ru-RU"/>
        </w:rPr>
        <w:t>руб.,</w:t>
      </w:r>
      <w:r w:rsidRPr="00EA4BEA">
        <w:rPr>
          <w:rFonts w:ascii="Times New Roman" w:hAnsi="Times New Roman"/>
          <w:bCs/>
          <w:sz w:val="28"/>
          <w:szCs w:val="28"/>
          <w:lang w:eastAsia="ru-RU"/>
        </w:rPr>
        <w:t xml:space="preserve"> что составляет </w:t>
      </w:r>
      <w:r w:rsidRPr="00EA4BEA">
        <w:rPr>
          <w:rFonts w:ascii="Times New Roman" w:hAnsi="Times New Roman"/>
          <w:b/>
          <w:bCs/>
          <w:sz w:val="28"/>
          <w:szCs w:val="28"/>
          <w:lang w:eastAsia="ru-RU"/>
        </w:rPr>
        <w:t>9</w:t>
      </w:r>
      <w:r w:rsidR="00AB30E4" w:rsidRPr="00EA4BEA">
        <w:rPr>
          <w:rFonts w:ascii="Times New Roman" w:hAnsi="Times New Roman"/>
          <w:b/>
          <w:bCs/>
          <w:sz w:val="28"/>
          <w:szCs w:val="28"/>
          <w:lang w:eastAsia="ru-RU"/>
        </w:rPr>
        <w:t>9</w:t>
      </w:r>
      <w:r w:rsidRPr="00EA4BEA">
        <w:rPr>
          <w:rFonts w:ascii="Times New Roman" w:hAnsi="Times New Roman"/>
          <w:b/>
          <w:bCs/>
          <w:sz w:val="28"/>
          <w:szCs w:val="28"/>
          <w:lang w:eastAsia="ru-RU"/>
        </w:rPr>
        <w:t>,</w:t>
      </w:r>
      <w:r w:rsidR="00AB30E4" w:rsidRPr="00EA4BEA">
        <w:rPr>
          <w:rFonts w:ascii="Times New Roman" w:hAnsi="Times New Roman"/>
          <w:b/>
          <w:bCs/>
          <w:sz w:val="28"/>
          <w:szCs w:val="28"/>
          <w:lang w:eastAsia="ru-RU"/>
        </w:rPr>
        <w:t>1</w:t>
      </w:r>
      <w:r w:rsidRPr="00EA4BEA">
        <w:rPr>
          <w:rFonts w:ascii="Times New Roman" w:hAnsi="Times New Roman"/>
          <w:b/>
          <w:bCs/>
          <w:sz w:val="28"/>
          <w:szCs w:val="28"/>
          <w:lang w:eastAsia="ru-RU"/>
        </w:rPr>
        <w:t>%.</w:t>
      </w:r>
    </w:p>
    <w:p w:rsidR="00293A2F" w:rsidRPr="00EA4BEA" w:rsidRDefault="00293A2F" w:rsidP="00293A2F">
      <w:pPr>
        <w:tabs>
          <w:tab w:val="left" w:pos="-360"/>
          <w:tab w:val="left" w:pos="0"/>
        </w:tabs>
        <w:spacing w:after="0" w:line="240" w:lineRule="auto"/>
        <w:ind w:firstLine="709"/>
        <w:jc w:val="both"/>
        <w:rPr>
          <w:rFonts w:ascii="Times New Roman" w:hAnsi="Times New Roman"/>
          <w:b/>
          <w:bCs/>
          <w:sz w:val="28"/>
          <w:szCs w:val="28"/>
          <w:lang w:eastAsia="ru-RU"/>
        </w:rPr>
      </w:pPr>
      <w:r w:rsidRPr="00EA4BEA">
        <w:rPr>
          <w:rFonts w:ascii="Times New Roman" w:hAnsi="Times New Roman"/>
          <w:bCs/>
          <w:sz w:val="28"/>
          <w:szCs w:val="28"/>
          <w:lang w:eastAsia="ru-RU"/>
        </w:rPr>
        <w:t xml:space="preserve">Также в 2019 году были выделены средства, не связанные с выполнением государственного задания в сумме </w:t>
      </w:r>
      <w:r w:rsidR="00AC2EFC" w:rsidRPr="00EA4BEA">
        <w:rPr>
          <w:rFonts w:ascii="Times New Roman" w:hAnsi="Times New Roman"/>
          <w:b/>
          <w:bCs/>
          <w:sz w:val="28"/>
          <w:szCs w:val="28"/>
          <w:lang w:eastAsia="ru-RU"/>
        </w:rPr>
        <w:t>99 795 348,66</w:t>
      </w:r>
      <w:r w:rsidRPr="00EA4BEA">
        <w:rPr>
          <w:rFonts w:ascii="Times New Roman" w:hAnsi="Times New Roman"/>
          <w:b/>
          <w:bCs/>
          <w:sz w:val="28"/>
          <w:szCs w:val="28"/>
          <w:lang w:eastAsia="ru-RU"/>
        </w:rPr>
        <w:t xml:space="preserve"> руб.</w:t>
      </w:r>
      <w:r w:rsidRPr="00EA4BEA">
        <w:rPr>
          <w:rFonts w:ascii="Times New Roman" w:hAnsi="Times New Roman"/>
          <w:bCs/>
          <w:sz w:val="28"/>
          <w:szCs w:val="28"/>
          <w:lang w:eastAsia="ru-RU"/>
        </w:rPr>
        <w:t xml:space="preserve"> Фактическое исполнение составило </w:t>
      </w:r>
      <w:r w:rsidR="00457E9E" w:rsidRPr="00EA4BEA">
        <w:rPr>
          <w:rFonts w:ascii="Times New Roman" w:hAnsi="Times New Roman"/>
          <w:b/>
          <w:bCs/>
          <w:sz w:val="28"/>
          <w:szCs w:val="28"/>
          <w:lang w:eastAsia="ru-RU"/>
        </w:rPr>
        <w:t>52,6</w:t>
      </w:r>
      <w:r w:rsidRPr="00EA4BEA">
        <w:rPr>
          <w:rFonts w:ascii="Times New Roman" w:hAnsi="Times New Roman"/>
          <w:b/>
          <w:bCs/>
          <w:sz w:val="28"/>
          <w:szCs w:val="28"/>
          <w:lang w:eastAsia="ru-RU"/>
        </w:rPr>
        <w:t xml:space="preserve"> %.</w:t>
      </w:r>
    </w:p>
    <w:p w:rsidR="00293A2F" w:rsidRPr="00EA4BEA" w:rsidRDefault="00293A2F" w:rsidP="00293A2F">
      <w:pPr>
        <w:tabs>
          <w:tab w:val="left" w:pos="-360"/>
          <w:tab w:val="left" w:pos="0"/>
        </w:tabs>
        <w:spacing w:after="0" w:line="240" w:lineRule="auto"/>
        <w:ind w:firstLine="709"/>
        <w:jc w:val="both"/>
        <w:rPr>
          <w:rFonts w:ascii="Times New Roman" w:hAnsi="Times New Roman"/>
          <w:bCs/>
          <w:sz w:val="28"/>
          <w:szCs w:val="28"/>
          <w:lang w:eastAsia="ru-RU"/>
        </w:rPr>
      </w:pPr>
      <w:r w:rsidRPr="00EA4BEA">
        <w:rPr>
          <w:rFonts w:ascii="Times New Roman" w:hAnsi="Times New Roman"/>
          <w:bCs/>
          <w:sz w:val="28"/>
          <w:szCs w:val="28"/>
          <w:lang w:eastAsia="ru-RU"/>
        </w:rPr>
        <w:t xml:space="preserve">По состоянию на 01.01.2020 года остатки на лицевых счетах учреждения составило </w:t>
      </w:r>
      <w:r w:rsidRPr="00EA4BEA">
        <w:rPr>
          <w:rFonts w:ascii="Times New Roman" w:hAnsi="Times New Roman"/>
          <w:b/>
          <w:bCs/>
          <w:sz w:val="28"/>
          <w:szCs w:val="28"/>
          <w:lang w:eastAsia="ru-RU"/>
        </w:rPr>
        <w:t>59 996 917,56 руб.</w:t>
      </w:r>
      <w:r w:rsidRPr="00EA4BEA">
        <w:rPr>
          <w:rFonts w:ascii="Times New Roman" w:hAnsi="Times New Roman"/>
          <w:bCs/>
          <w:sz w:val="28"/>
          <w:szCs w:val="28"/>
          <w:lang w:eastAsia="ru-RU"/>
        </w:rPr>
        <w:t xml:space="preserve"> Данные средства будут направлены в 2020 году на оплату контрактов и договоров, заключенных в предыдущем году.</w:t>
      </w:r>
    </w:p>
    <w:p w:rsidR="006B29F3" w:rsidRPr="00EA4BEA" w:rsidRDefault="006B29F3" w:rsidP="008E08C5">
      <w:pPr>
        <w:tabs>
          <w:tab w:val="left" w:pos="-360"/>
          <w:tab w:val="left" w:pos="0"/>
        </w:tabs>
        <w:spacing w:after="0" w:line="240" w:lineRule="auto"/>
        <w:ind w:firstLine="709"/>
        <w:jc w:val="both"/>
        <w:rPr>
          <w:rFonts w:ascii="Times New Roman" w:hAnsi="Times New Roman"/>
          <w:bCs/>
          <w:sz w:val="28"/>
          <w:szCs w:val="28"/>
          <w:lang w:eastAsia="ru-RU"/>
        </w:rPr>
      </w:pPr>
      <w:r w:rsidRPr="00EA4BEA">
        <w:rPr>
          <w:rFonts w:ascii="Times New Roman" w:hAnsi="Times New Roman"/>
          <w:bCs/>
          <w:sz w:val="28"/>
          <w:szCs w:val="28"/>
          <w:lang w:eastAsia="ru-RU"/>
        </w:rPr>
        <w:t>.</w:t>
      </w:r>
    </w:p>
    <w:p w:rsidR="00563E81" w:rsidRPr="00EA4BEA" w:rsidRDefault="00563E81" w:rsidP="008E08C5">
      <w:pPr>
        <w:spacing w:after="0" w:line="240" w:lineRule="auto"/>
        <w:rPr>
          <w:rFonts w:ascii="Times New Roman" w:hAnsi="Times New Roman"/>
          <w:bCs/>
          <w:sz w:val="28"/>
          <w:szCs w:val="28"/>
          <w:lang w:eastAsia="ru-RU"/>
        </w:rPr>
      </w:pPr>
    </w:p>
    <w:p w:rsidR="00CE5C9A" w:rsidRPr="00EA4BEA" w:rsidRDefault="008E08C5" w:rsidP="008E08C5">
      <w:pPr>
        <w:spacing w:after="0" w:line="240" w:lineRule="auto"/>
        <w:ind w:firstLine="284"/>
        <w:jc w:val="center"/>
        <w:rPr>
          <w:rFonts w:ascii="Times New Roman" w:eastAsia="Times New Roman" w:hAnsi="Times New Roman"/>
          <w:b/>
          <w:sz w:val="28"/>
          <w:szCs w:val="28"/>
          <w:u w:val="single"/>
          <w:lang w:eastAsia="ru-RU"/>
        </w:rPr>
      </w:pPr>
      <w:r w:rsidRPr="00EA4BEA">
        <w:rPr>
          <w:rFonts w:ascii="Times New Roman" w:eastAsia="Times New Roman" w:hAnsi="Times New Roman"/>
          <w:b/>
          <w:sz w:val="28"/>
          <w:szCs w:val="28"/>
          <w:u w:val="single"/>
          <w:lang w:eastAsia="ru-RU"/>
        </w:rPr>
        <w:t xml:space="preserve"> </w:t>
      </w:r>
      <w:r w:rsidR="00FD3072" w:rsidRPr="00EA4BEA">
        <w:rPr>
          <w:rFonts w:ascii="Times New Roman" w:eastAsia="Times New Roman" w:hAnsi="Times New Roman"/>
          <w:b/>
          <w:sz w:val="28"/>
          <w:szCs w:val="28"/>
          <w:u w:val="single"/>
          <w:lang w:eastAsia="ru-RU"/>
        </w:rPr>
        <w:t>Кадровое обеспечение</w:t>
      </w:r>
      <w:r w:rsidR="00CE5C9A" w:rsidRPr="00EA4BEA">
        <w:rPr>
          <w:rFonts w:ascii="Times New Roman" w:eastAsia="Times New Roman" w:hAnsi="Times New Roman"/>
          <w:b/>
          <w:sz w:val="28"/>
          <w:szCs w:val="28"/>
          <w:u w:val="single"/>
          <w:lang w:eastAsia="ru-RU"/>
        </w:rPr>
        <w:t>.</w:t>
      </w:r>
    </w:p>
    <w:p w:rsidR="00CE5C9A" w:rsidRPr="00EA4BEA" w:rsidRDefault="00CE5C9A" w:rsidP="008E08C5">
      <w:pPr>
        <w:spacing w:after="0" w:line="240" w:lineRule="auto"/>
        <w:ind w:firstLine="284"/>
        <w:jc w:val="both"/>
        <w:rPr>
          <w:rFonts w:ascii="Times New Roman" w:eastAsia="Times New Roman" w:hAnsi="Times New Roman"/>
          <w:sz w:val="28"/>
          <w:szCs w:val="28"/>
          <w:lang w:eastAsia="ru-RU"/>
        </w:rPr>
      </w:pP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w:t>
      </w:r>
      <w:r w:rsidR="00CE5C9A" w:rsidRPr="00EA4BEA">
        <w:rPr>
          <w:rFonts w:ascii="Times New Roman" w:eastAsia="Times New Roman" w:hAnsi="Times New Roman"/>
          <w:sz w:val="28"/>
          <w:szCs w:val="28"/>
          <w:lang w:eastAsia="ru-RU"/>
        </w:rPr>
        <w:t xml:space="preserve">Согласно   штатному расписанию, действующему в 2019 году, штатная (плановая) численность составляла </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 </w:t>
      </w:r>
      <w:r w:rsidR="0071781B" w:rsidRPr="00EA4BEA">
        <w:rPr>
          <w:rFonts w:ascii="Times New Roman" w:eastAsia="Times New Roman" w:hAnsi="Times New Roman"/>
          <w:sz w:val="28"/>
          <w:szCs w:val="28"/>
          <w:lang w:eastAsia="ru-RU"/>
        </w:rPr>
        <w:t xml:space="preserve">ИТР план- 97, факт - 73 </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 </w:t>
      </w:r>
      <w:r w:rsidR="0071781B" w:rsidRPr="00EA4BEA">
        <w:rPr>
          <w:rFonts w:ascii="Times New Roman" w:eastAsia="Times New Roman" w:hAnsi="Times New Roman"/>
          <w:sz w:val="28"/>
          <w:szCs w:val="28"/>
          <w:lang w:eastAsia="ru-RU"/>
        </w:rPr>
        <w:t xml:space="preserve">Текущие участки план - 381, факт-262 </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 </w:t>
      </w:r>
      <w:r w:rsidR="0071781B" w:rsidRPr="00EA4BEA">
        <w:rPr>
          <w:rFonts w:ascii="Times New Roman" w:eastAsia="Times New Roman" w:hAnsi="Times New Roman"/>
          <w:sz w:val="28"/>
          <w:szCs w:val="28"/>
          <w:lang w:eastAsia="ru-RU"/>
        </w:rPr>
        <w:t xml:space="preserve">Дворники план -200, факт-158 </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 </w:t>
      </w:r>
      <w:r w:rsidR="0071781B" w:rsidRPr="00EA4BEA">
        <w:rPr>
          <w:rFonts w:ascii="Times New Roman" w:eastAsia="Times New Roman" w:hAnsi="Times New Roman"/>
          <w:sz w:val="28"/>
          <w:szCs w:val="28"/>
          <w:lang w:eastAsia="ru-RU"/>
        </w:rPr>
        <w:t>Участок механизации (гараж) план - 109, факт -98 данные</w:t>
      </w:r>
    </w:p>
    <w:p w:rsidR="0071781B" w:rsidRPr="00EA4BEA" w:rsidRDefault="00CE5C9A"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w:t>
      </w:r>
      <w:r w:rsidR="00030E6F" w:rsidRPr="00EA4BEA">
        <w:rPr>
          <w:rFonts w:ascii="Times New Roman" w:eastAsia="Times New Roman" w:hAnsi="Times New Roman"/>
          <w:sz w:val="28"/>
          <w:szCs w:val="28"/>
          <w:lang w:eastAsia="ru-RU"/>
        </w:rPr>
        <w:t xml:space="preserve">      </w:t>
      </w:r>
      <w:r w:rsidR="0071781B" w:rsidRPr="00EA4BEA">
        <w:rPr>
          <w:rFonts w:ascii="Times New Roman" w:eastAsia="Times New Roman" w:hAnsi="Times New Roman"/>
          <w:sz w:val="28"/>
          <w:szCs w:val="28"/>
          <w:lang w:eastAsia="ru-RU"/>
        </w:rPr>
        <w:t>- Комплектность бригады по очистке кровель.</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w:t>
      </w:r>
      <w:r w:rsidR="0071781B" w:rsidRPr="00EA4BEA">
        <w:rPr>
          <w:rFonts w:ascii="Times New Roman" w:eastAsia="Times New Roman" w:hAnsi="Times New Roman"/>
          <w:sz w:val="28"/>
          <w:szCs w:val="28"/>
          <w:lang w:eastAsia="ru-RU"/>
        </w:rPr>
        <w:t xml:space="preserve">ГБУ «Жилищник района Восточное Измайлово» очищает от снега и наледи 118 скатных кровли (48 стальных, 69 мягких и 1 </w:t>
      </w:r>
      <w:proofErr w:type="gramStart"/>
      <w:r w:rsidR="0071781B" w:rsidRPr="00EA4BEA">
        <w:rPr>
          <w:rFonts w:ascii="Times New Roman" w:eastAsia="Times New Roman" w:hAnsi="Times New Roman"/>
          <w:sz w:val="28"/>
          <w:szCs w:val="28"/>
          <w:lang w:eastAsia="ru-RU"/>
        </w:rPr>
        <w:t>шиферную</w:t>
      </w:r>
      <w:proofErr w:type="gramEnd"/>
      <w:r w:rsidR="0071781B" w:rsidRPr="00EA4BEA">
        <w:rPr>
          <w:rFonts w:ascii="Times New Roman" w:eastAsia="Times New Roman" w:hAnsi="Times New Roman"/>
          <w:sz w:val="28"/>
          <w:szCs w:val="28"/>
          <w:lang w:eastAsia="ru-RU"/>
        </w:rPr>
        <w:t>).</w:t>
      </w:r>
    </w:p>
    <w:p w:rsidR="0071781B" w:rsidRPr="00EA4BEA" w:rsidRDefault="00030E6F" w:rsidP="0071781B">
      <w:pPr>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      </w:t>
      </w:r>
      <w:r w:rsidR="0071781B" w:rsidRPr="00EA4BEA">
        <w:rPr>
          <w:rFonts w:ascii="Times New Roman" w:eastAsia="Times New Roman" w:hAnsi="Times New Roman"/>
          <w:sz w:val="28"/>
          <w:szCs w:val="28"/>
          <w:lang w:eastAsia="ru-RU"/>
        </w:rPr>
        <w:t xml:space="preserve">Сформировано 40 бригад по очистке кровель (160 человек), прошедшие обучения, медицинское освидетельствование, допущены к работе на высоте. </w:t>
      </w:r>
      <w:r w:rsidR="00CE5C9A" w:rsidRPr="00EA4BEA">
        <w:rPr>
          <w:rFonts w:ascii="Times New Roman" w:eastAsia="Times New Roman" w:hAnsi="Times New Roman"/>
          <w:sz w:val="28"/>
          <w:szCs w:val="28"/>
          <w:lang w:eastAsia="ru-RU"/>
        </w:rPr>
        <w:t xml:space="preserve">     </w:t>
      </w:r>
    </w:p>
    <w:p w:rsidR="00FD3072" w:rsidRPr="00EA4BEA" w:rsidRDefault="00AB30E4" w:rsidP="008E08C5">
      <w:pPr>
        <w:spacing w:after="0"/>
        <w:jc w:val="both"/>
        <w:rPr>
          <w:rFonts w:ascii="Times New Roman" w:eastAsiaTheme="minorHAnsi" w:hAnsi="Times New Roman"/>
          <w:sz w:val="28"/>
          <w:szCs w:val="28"/>
        </w:rPr>
      </w:pPr>
      <w:r w:rsidRPr="00EA4BEA">
        <w:rPr>
          <w:rFonts w:ascii="Times New Roman" w:eastAsiaTheme="minorHAnsi" w:hAnsi="Times New Roman"/>
          <w:sz w:val="32"/>
          <w:szCs w:val="32"/>
        </w:rPr>
        <w:t xml:space="preserve"> </w:t>
      </w:r>
      <w:r w:rsidR="00030E6F" w:rsidRPr="00EA4BEA">
        <w:rPr>
          <w:rFonts w:ascii="Times New Roman" w:eastAsiaTheme="minorHAnsi" w:hAnsi="Times New Roman"/>
          <w:sz w:val="32"/>
          <w:szCs w:val="32"/>
        </w:rPr>
        <w:t xml:space="preserve">      </w:t>
      </w:r>
      <w:r w:rsidRPr="00EA4BEA">
        <w:rPr>
          <w:rFonts w:ascii="Times New Roman" w:eastAsiaTheme="minorHAnsi" w:hAnsi="Times New Roman"/>
          <w:sz w:val="28"/>
          <w:szCs w:val="28"/>
        </w:rPr>
        <w:t xml:space="preserve">Фонд оплаты труда за 2019 год составил 321 500 100,0 руб. из них оплата труда основного персонала составила 283 439 700,0 руб., административного 38 060 400,0 руб. За счет средств бюджета ФОТ </w:t>
      </w:r>
      <w:r w:rsidR="001D706D" w:rsidRPr="00EA4BEA">
        <w:rPr>
          <w:rFonts w:ascii="Times New Roman" w:eastAsiaTheme="minorHAnsi" w:hAnsi="Times New Roman"/>
          <w:sz w:val="28"/>
          <w:szCs w:val="28"/>
        </w:rPr>
        <w:t xml:space="preserve">составил 165 969 000,0 </w:t>
      </w:r>
      <w:proofErr w:type="spellStart"/>
      <w:r w:rsidR="001D706D" w:rsidRPr="00EA4BEA">
        <w:rPr>
          <w:rFonts w:ascii="Times New Roman" w:eastAsiaTheme="minorHAnsi" w:hAnsi="Times New Roman"/>
          <w:sz w:val="28"/>
          <w:szCs w:val="28"/>
        </w:rPr>
        <w:t>руб</w:t>
      </w:r>
      <w:proofErr w:type="spellEnd"/>
      <w:r w:rsidR="001D706D" w:rsidRPr="00EA4BEA">
        <w:rPr>
          <w:rFonts w:ascii="Times New Roman" w:eastAsiaTheme="minorHAnsi" w:hAnsi="Times New Roman"/>
          <w:sz w:val="28"/>
          <w:szCs w:val="28"/>
        </w:rPr>
        <w:t xml:space="preserve">, по </w:t>
      </w:r>
      <w:r w:rsidR="001D706D" w:rsidRPr="00EA4BEA">
        <w:rPr>
          <w:rFonts w:ascii="Times New Roman" w:eastAsiaTheme="minorHAnsi" w:hAnsi="Times New Roman"/>
          <w:sz w:val="28"/>
          <w:szCs w:val="28"/>
        </w:rPr>
        <w:lastRenderedPageBreak/>
        <w:t>приносящей доход деятельности 155 531 100,0 руб</w:t>
      </w:r>
      <w:r w:rsidR="0071781B" w:rsidRPr="00EA4BEA">
        <w:rPr>
          <w:rFonts w:ascii="Times New Roman" w:eastAsiaTheme="minorHAnsi" w:hAnsi="Times New Roman"/>
          <w:sz w:val="28"/>
          <w:szCs w:val="28"/>
        </w:rPr>
        <w:t>.</w:t>
      </w:r>
      <w:r w:rsidR="001D706D" w:rsidRPr="00EA4BEA">
        <w:rPr>
          <w:rFonts w:ascii="Times New Roman" w:eastAsiaTheme="minorHAnsi" w:hAnsi="Times New Roman"/>
          <w:sz w:val="28"/>
          <w:szCs w:val="28"/>
        </w:rPr>
        <w:t xml:space="preserve"> соответственно. Средняя заработная плата за 2019 год по основному персоналу составила 38 437,71 руб.</w:t>
      </w:r>
    </w:p>
    <w:p w:rsidR="00030E6F" w:rsidRPr="00EA4BEA" w:rsidRDefault="00030E6F" w:rsidP="00030E6F">
      <w:pPr>
        <w:spacing w:after="0"/>
        <w:jc w:val="center"/>
        <w:rPr>
          <w:rFonts w:ascii="Times New Roman" w:eastAsiaTheme="minorHAnsi" w:hAnsi="Times New Roman"/>
          <w:b/>
          <w:sz w:val="28"/>
          <w:szCs w:val="28"/>
          <w:u w:val="single"/>
        </w:rPr>
      </w:pPr>
    </w:p>
    <w:p w:rsidR="00030E6F" w:rsidRPr="00030E6F" w:rsidRDefault="00030E6F" w:rsidP="00030E6F">
      <w:pPr>
        <w:spacing w:after="0"/>
        <w:jc w:val="center"/>
        <w:rPr>
          <w:rFonts w:ascii="Times New Roman" w:eastAsiaTheme="minorHAnsi" w:hAnsi="Times New Roman"/>
          <w:b/>
          <w:sz w:val="28"/>
          <w:szCs w:val="28"/>
          <w:u w:val="single"/>
        </w:rPr>
      </w:pPr>
      <w:r w:rsidRPr="00030E6F">
        <w:rPr>
          <w:rFonts w:ascii="Times New Roman" w:eastAsiaTheme="minorHAnsi" w:hAnsi="Times New Roman"/>
          <w:b/>
          <w:sz w:val="28"/>
          <w:szCs w:val="28"/>
          <w:u w:val="single"/>
        </w:rPr>
        <w:t>Капитальный ремонт.</w:t>
      </w:r>
    </w:p>
    <w:p w:rsidR="00030E6F" w:rsidRPr="00030E6F" w:rsidRDefault="00030E6F" w:rsidP="00030E6F">
      <w:pPr>
        <w:spacing w:after="0"/>
        <w:ind w:firstLine="708"/>
        <w:jc w:val="both"/>
        <w:rPr>
          <w:rFonts w:ascii="Times New Roman" w:eastAsiaTheme="minorHAnsi" w:hAnsi="Times New Roman"/>
          <w:sz w:val="28"/>
          <w:szCs w:val="28"/>
        </w:rPr>
      </w:pPr>
      <w:r w:rsidRPr="00030E6F">
        <w:rPr>
          <w:rFonts w:ascii="Times New Roman" w:eastAsiaTheme="minorHAnsi" w:hAnsi="Times New Roman"/>
          <w:sz w:val="28"/>
          <w:szCs w:val="28"/>
        </w:rPr>
        <w:t>Под контролем сотрудников ГБУ «Жилищник района Восточное Измайлово»» в 2019г. был проведен капитальный ремонт фасадов по системе «</w:t>
      </w:r>
      <w:proofErr w:type="spellStart"/>
      <w:r w:rsidRPr="00030E6F">
        <w:rPr>
          <w:rFonts w:ascii="Times New Roman" w:eastAsiaTheme="minorHAnsi" w:hAnsi="Times New Roman"/>
          <w:sz w:val="28"/>
          <w:szCs w:val="28"/>
        </w:rPr>
        <w:t>Бирс</w:t>
      </w:r>
      <w:proofErr w:type="spellEnd"/>
      <w:r w:rsidRPr="00030E6F">
        <w:rPr>
          <w:rFonts w:ascii="Times New Roman" w:eastAsiaTheme="minorHAnsi" w:hAnsi="Times New Roman"/>
          <w:sz w:val="28"/>
          <w:szCs w:val="28"/>
        </w:rPr>
        <w:t>» по адресам:</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- 15-я </w:t>
      </w:r>
      <w:proofErr w:type="gramStart"/>
      <w:r w:rsidRPr="00030E6F">
        <w:rPr>
          <w:rFonts w:ascii="Times New Roman" w:eastAsiaTheme="minorHAnsi" w:hAnsi="Times New Roman"/>
          <w:sz w:val="28"/>
          <w:szCs w:val="28"/>
        </w:rPr>
        <w:t>Парковая</w:t>
      </w:r>
      <w:proofErr w:type="gramEnd"/>
      <w:r w:rsidRPr="00030E6F">
        <w:rPr>
          <w:rFonts w:ascii="Times New Roman" w:eastAsiaTheme="minorHAnsi" w:hAnsi="Times New Roman"/>
          <w:sz w:val="28"/>
          <w:szCs w:val="28"/>
        </w:rPr>
        <w:t xml:space="preserve"> д.24 корп.1, (фасад, ремонт подъездов) ООО «Атлант ЛТД» </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- 15-я </w:t>
      </w:r>
      <w:proofErr w:type="gramStart"/>
      <w:r w:rsidRPr="00030E6F">
        <w:rPr>
          <w:rFonts w:ascii="Times New Roman" w:eastAsiaTheme="minorHAnsi" w:hAnsi="Times New Roman"/>
          <w:sz w:val="28"/>
          <w:szCs w:val="28"/>
        </w:rPr>
        <w:t>Парковая</w:t>
      </w:r>
      <w:proofErr w:type="gramEnd"/>
      <w:r w:rsidRPr="00030E6F">
        <w:rPr>
          <w:rFonts w:ascii="Times New Roman" w:eastAsiaTheme="minorHAnsi" w:hAnsi="Times New Roman"/>
          <w:sz w:val="28"/>
          <w:szCs w:val="28"/>
        </w:rPr>
        <w:t xml:space="preserve"> д.26 корп.2, (фасад, ремонт подъездов) ООО «Атлант ЛТД»</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Также </w:t>
      </w:r>
      <w:proofErr w:type="gramStart"/>
      <w:r w:rsidRPr="00030E6F">
        <w:rPr>
          <w:rFonts w:ascii="Times New Roman" w:eastAsiaTheme="minorHAnsi" w:hAnsi="Times New Roman"/>
          <w:sz w:val="28"/>
          <w:szCs w:val="28"/>
        </w:rPr>
        <w:t>проведен ремонт инженерных коммуникаций силами подрядных организаций Фонда капитального ремонта заказчиком работ являлся</w:t>
      </w:r>
      <w:proofErr w:type="gramEnd"/>
      <w:r w:rsidRPr="00030E6F">
        <w:rPr>
          <w:rFonts w:ascii="Times New Roman" w:eastAsiaTheme="minorHAnsi" w:hAnsi="Times New Roman"/>
          <w:sz w:val="28"/>
          <w:szCs w:val="28"/>
        </w:rPr>
        <w:t xml:space="preserve"> фонд капитального ремонта г. Москвы:</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- 15-я Парковая д.16 корп.1 (ремонт подвала, ХВС стояки и магистраль, ГВС стояки и магистрали, канализация магистраль, отопление стояки и магистраль, электроснабжение, ремонт подъездов, ремонт подвала, фасад, ремонт кровли) ООО «СК-55»</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- 15-я Парковая д.18 корп.1 (ремонт подвала, ХВС магистраль, ГВС магистрали, канализация магистраль, отопление стояки и магистраль, электроснабжение, ремонт подъездов, ремонт подвала, фасад, ремонт кровли) ООО «СК-55»</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 у</w:t>
      </w:r>
      <w:r w:rsidRPr="00030E6F">
        <w:rPr>
          <w:rFonts w:ascii="Times New Roman" w:eastAsiaTheme="minorHAnsi" w:hAnsi="Times New Roman"/>
          <w:sz w:val="28"/>
          <w:szCs w:val="28"/>
        </w:rPr>
        <w:t>л. Первомайская д.76 ремонт подвала, ХВС стояки и магистраль, канализация магистраль, отопление стояки и магистраль, электроснабжение, ремонт подвала, фасад, ремонт кровли) ООО «Гарант и</w:t>
      </w:r>
      <w:proofErr w:type="gramStart"/>
      <w:r w:rsidRPr="00030E6F">
        <w:rPr>
          <w:rFonts w:ascii="Times New Roman" w:eastAsiaTheme="minorHAnsi" w:hAnsi="Times New Roman"/>
          <w:sz w:val="28"/>
          <w:szCs w:val="28"/>
        </w:rPr>
        <w:t xml:space="preserve"> К</w:t>
      </w:r>
      <w:proofErr w:type="gramEnd"/>
      <w:r w:rsidRPr="00030E6F">
        <w:rPr>
          <w:rFonts w:ascii="Times New Roman" w:eastAsiaTheme="minorHAnsi" w:hAnsi="Times New Roman"/>
          <w:sz w:val="28"/>
          <w:szCs w:val="28"/>
        </w:rPr>
        <w:t>»</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ул. Первомайская д.107А (ХВС стояки и магистраль, ГВС стояки и магистрали, отопление стояки и магистраль, электроснабжение, ремонт кровли в настоящее время проводится ремонт канализации магистралей) ООО «Три</w:t>
      </w:r>
      <w:proofErr w:type="gramStart"/>
      <w:r w:rsidRPr="00030E6F">
        <w:rPr>
          <w:rFonts w:ascii="Times New Roman" w:eastAsiaTheme="minorHAnsi" w:hAnsi="Times New Roman"/>
          <w:sz w:val="28"/>
          <w:szCs w:val="28"/>
        </w:rPr>
        <w:t xml:space="preserve"> Д</w:t>
      </w:r>
      <w:proofErr w:type="gramEnd"/>
      <w:r w:rsidRPr="00030E6F">
        <w:rPr>
          <w:rFonts w:ascii="Times New Roman" w:eastAsiaTheme="minorHAnsi" w:hAnsi="Times New Roman"/>
          <w:sz w:val="28"/>
          <w:szCs w:val="28"/>
        </w:rPr>
        <w:t>»</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- 15-я Парковая д.1/123 корп.2 (ХВС магистраль, ГВС магистрали, отопление магистраль, ремонт подъездов) АО «</w:t>
      </w:r>
      <w:proofErr w:type="spellStart"/>
      <w:r w:rsidRPr="00030E6F">
        <w:rPr>
          <w:rFonts w:ascii="Times New Roman" w:eastAsiaTheme="minorHAnsi" w:hAnsi="Times New Roman"/>
          <w:sz w:val="28"/>
          <w:szCs w:val="28"/>
        </w:rPr>
        <w:t>Москапремонт</w:t>
      </w:r>
      <w:proofErr w:type="spellEnd"/>
      <w:r w:rsidRPr="00030E6F">
        <w:rPr>
          <w:rFonts w:ascii="Times New Roman" w:eastAsiaTheme="minorHAnsi" w:hAnsi="Times New Roman"/>
          <w:sz w:val="28"/>
          <w:szCs w:val="28"/>
        </w:rPr>
        <w:t>»</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Верхняя Первомайская д.65 корп.2 ремонт кровли АО «</w:t>
      </w:r>
      <w:proofErr w:type="spellStart"/>
      <w:r w:rsidRPr="00030E6F">
        <w:rPr>
          <w:rFonts w:ascii="Times New Roman" w:eastAsiaTheme="minorHAnsi" w:hAnsi="Times New Roman"/>
          <w:sz w:val="28"/>
          <w:szCs w:val="28"/>
        </w:rPr>
        <w:t>Москапремонт</w:t>
      </w:r>
      <w:proofErr w:type="spellEnd"/>
      <w:r w:rsidRPr="00030E6F">
        <w:rPr>
          <w:rFonts w:ascii="Times New Roman" w:eastAsiaTheme="minorHAnsi" w:hAnsi="Times New Roman"/>
          <w:sz w:val="28"/>
          <w:szCs w:val="28"/>
        </w:rPr>
        <w:t>»</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Верхняя Первомайская д.69 корп.2 ремонт кровли АО «Арифметика света»</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Измайловский пр-т 113 (ХВС магистраль, ГВС магистрали, отопление магистраль, электроснабжение, ремонт канализации магистралей, ремонт подвала, ремонт фасада, ремонт подъездов)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 </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Измайловский пр-т 119 (ХВС магистраль, ГВС магистрали, отопление магистраль, электроснабжение, ремонт канализации магистралей, ремонт подвала, ремонт фасада, ремонт подъездов, ведется замена кровли)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Измайловский пр-т 123/1 (ремонт подвала, ХВС стояки и магистраль, ГВС стояки и магистрали, канализация магистраль, отопление стояки и магистраль, электроснабжение, ремонт подъездов, ремонт подвала, фасад, ремонт кровли)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 </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lastRenderedPageBreak/>
        <w:t xml:space="preserve">         </w:t>
      </w:r>
      <w:r w:rsidRPr="00030E6F">
        <w:rPr>
          <w:rFonts w:ascii="Times New Roman" w:eastAsiaTheme="minorHAnsi" w:hAnsi="Times New Roman"/>
          <w:sz w:val="28"/>
          <w:szCs w:val="28"/>
        </w:rPr>
        <w:t xml:space="preserve">- 14-я </w:t>
      </w:r>
      <w:proofErr w:type="gramStart"/>
      <w:r w:rsidRPr="00030E6F">
        <w:rPr>
          <w:rFonts w:ascii="Times New Roman" w:eastAsiaTheme="minorHAnsi" w:hAnsi="Times New Roman"/>
          <w:sz w:val="28"/>
          <w:szCs w:val="28"/>
        </w:rPr>
        <w:t>Парковая</w:t>
      </w:r>
      <w:proofErr w:type="gramEnd"/>
      <w:r w:rsidRPr="00030E6F">
        <w:rPr>
          <w:rFonts w:ascii="Times New Roman" w:eastAsiaTheme="minorHAnsi" w:hAnsi="Times New Roman"/>
          <w:sz w:val="28"/>
          <w:szCs w:val="28"/>
        </w:rPr>
        <w:t xml:space="preserve"> д.4 (ХВС стояки, ГВС стояки, отопление стояки, электроснабжение, ремонт подъездов) ООО «ЮНИ»</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11-я Парковая д.3 корп.1 (ремонт подвала, ХВС магистраль, ГВС магистрали, канализация магистраль, отопление магистраль, электроснабжение, ремонт подъездов, ремонт подвала, фасад)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 xml:space="preserve">- </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11-я Парковая д.26А (ремонт подвала, ХВС стояки и магистраль, ГВС стояки и магистрали, канализация магистраль, отопление стояки и магистраль, электроснабжение, ремонт подъездов, ремонт подвала, фасад, кровля)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13-я </w:t>
      </w:r>
      <w:proofErr w:type="gramStart"/>
      <w:r w:rsidRPr="00030E6F">
        <w:rPr>
          <w:rFonts w:ascii="Times New Roman" w:eastAsiaTheme="minorHAnsi" w:hAnsi="Times New Roman"/>
          <w:sz w:val="28"/>
          <w:szCs w:val="28"/>
        </w:rPr>
        <w:t>Парковая</w:t>
      </w:r>
      <w:proofErr w:type="gramEnd"/>
      <w:r w:rsidRPr="00030E6F">
        <w:rPr>
          <w:rFonts w:ascii="Times New Roman" w:eastAsiaTheme="minorHAnsi" w:hAnsi="Times New Roman"/>
          <w:sz w:val="28"/>
          <w:szCs w:val="28"/>
        </w:rPr>
        <w:t xml:space="preserve"> д.21 (ремонт магистралей ХВС, ГВС, проводится ремонт кровли), ООО «</w:t>
      </w:r>
      <w:proofErr w:type="spellStart"/>
      <w:r w:rsidRPr="00030E6F">
        <w:rPr>
          <w:rFonts w:ascii="Times New Roman" w:eastAsiaTheme="minorHAnsi" w:hAnsi="Times New Roman"/>
          <w:sz w:val="28"/>
          <w:szCs w:val="28"/>
        </w:rPr>
        <w:t>Глобал</w:t>
      </w:r>
      <w:proofErr w:type="spellEnd"/>
      <w:r w:rsidRPr="00030E6F">
        <w:rPr>
          <w:rFonts w:ascii="Times New Roman" w:eastAsiaTheme="minorHAnsi" w:hAnsi="Times New Roman"/>
          <w:sz w:val="28"/>
          <w:szCs w:val="28"/>
        </w:rPr>
        <w:t xml:space="preserve"> строй».</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 </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9-я Парковая д.16 корп.1 (ремонт подвала, ХВС магистраль, ГВС магистрали, отопление магистраль, ремонт подъездов, ремонт подвала, по ремонту фасада установлены окна) ООО «</w:t>
      </w:r>
      <w:proofErr w:type="spellStart"/>
      <w:r w:rsidRPr="00030E6F">
        <w:rPr>
          <w:rFonts w:ascii="Times New Roman" w:eastAsiaTheme="minorHAnsi" w:hAnsi="Times New Roman"/>
          <w:sz w:val="28"/>
          <w:szCs w:val="28"/>
        </w:rPr>
        <w:t>Ремэнергострой</w:t>
      </w:r>
      <w:proofErr w:type="spellEnd"/>
      <w:r w:rsidRPr="00030E6F">
        <w:rPr>
          <w:rFonts w:ascii="Times New Roman" w:eastAsiaTheme="minorHAnsi" w:hAnsi="Times New Roman"/>
          <w:sz w:val="28"/>
          <w:szCs w:val="28"/>
        </w:rPr>
        <w:t>»</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Измайловский бульвар д.60/10 (ремонт подвала, ХВС магистраль, ГВС магистрали, канализация магистраль, отопление стояки и магистраль, электроснабжение, ремонт подъездов, ремонт подвала, фасад, кровля)</w:t>
      </w:r>
      <w:proofErr w:type="gramEnd"/>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 </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Проведены ремонты подъездов по адресам: Сиреневый бульвар д.52, 54, 58, 60, 44, 40 корп.2 ООО «Армада»</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proofErr w:type="gramStart"/>
      <w:r w:rsidRPr="00030E6F">
        <w:rPr>
          <w:rFonts w:ascii="Times New Roman" w:eastAsiaTheme="minorHAnsi" w:hAnsi="Times New Roman"/>
          <w:sz w:val="28"/>
          <w:szCs w:val="28"/>
        </w:rPr>
        <w:t>Верхняя</w:t>
      </w:r>
      <w:proofErr w:type="gramEnd"/>
      <w:r w:rsidRPr="00030E6F">
        <w:rPr>
          <w:rFonts w:ascii="Times New Roman" w:eastAsiaTheme="minorHAnsi" w:hAnsi="Times New Roman"/>
          <w:sz w:val="28"/>
          <w:szCs w:val="28"/>
        </w:rPr>
        <w:t xml:space="preserve"> Первомайская д.69 корп.1 ремонт подъездов ООО «СК Партнерство»</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16-я Парковая д.27 ремонт подъездов ООО «Экспе</w:t>
      </w:r>
      <w:proofErr w:type="gramStart"/>
      <w:r w:rsidRPr="00030E6F">
        <w:rPr>
          <w:rFonts w:ascii="Times New Roman" w:eastAsiaTheme="minorHAnsi" w:hAnsi="Times New Roman"/>
          <w:sz w:val="28"/>
          <w:szCs w:val="28"/>
        </w:rPr>
        <w:t>рт Стр</w:t>
      </w:r>
      <w:proofErr w:type="gramEnd"/>
      <w:r w:rsidRPr="00030E6F">
        <w:rPr>
          <w:rFonts w:ascii="Times New Roman" w:eastAsiaTheme="minorHAnsi" w:hAnsi="Times New Roman"/>
          <w:sz w:val="28"/>
          <w:szCs w:val="28"/>
        </w:rPr>
        <w:t>ой»</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16-я Парковая д.19 корп.2 ремонт подъездов ООО «Экспе</w:t>
      </w:r>
      <w:proofErr w:type="gramStart"/>
      <w:r w:rsidRPr="00030E6F">
        <w:rPr>
          <w:rFonts w:ascii="Times New Roman" w:eastAsiaTheme="minorHAnsi" w:hAnsi="Times New Roman"/>
          <w:sz w:val="28"/>
          <w:szCs w:val="28"/>
        </w:rPr>
        <w:t>рт Стр</w:t>
      </w:r>
      <w:proofErr w:type="gramEnd"/>
      <w:r w:rsidRPr="00030E6F">
        <w:rPr>
          <w:rFonts w:ascii="Times New Roman" w:eastAsiaTheme="minorHAnsi" w:hAnsi="Times New Roman"/>
          <w:sz w:val="28"/>
          <w:szCs w:val="28"/>
        </w:rPr>
        <w:t>ой»</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 xml:space="preserve">15-я </w:t>
      </w:r>
      <w:proofErr w:type="gramStart"/>
      <w:r w:rsidRPr="00030E6F">
        <w:rPr>
          <w:rFonts w:ascii="Times New Roman" w:eastAsiaTheme="minorHAnsi" w:hAnsi="Times New Roman"/>
          <w:sz w:val="28"/>
          <w:szCs w:val="28"/>
        </w:rPr>
        <w:t>Парковая</w:t>
      </w:r>
      <w:proofErr w:type="gramEnd"/>
      <w:r w:rsidRPr="00030E6F">
        <w:rPr>
          <w:rFonts w:ascii="Times New Roman" w:eastAsiaTheme="minorHAnsi" w:hAnsi="Times New Roman"/>
          <w:sz w:val="28"/>
          <w:szCs w:val="28"/>
        </w:rPr>
        <w:t xml:space="preserve"> д.19 ремонт подъездов ООО «Кардинал групп»</w:t>
      </w:r>
    </w:p>
    <w:p w:rsidR="00030E6F" w:rsidRPr="00030E6F" w:rsidRDefault="00030E6F" w:rsidP="00030E6F">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w:t>
      </w:r>
      <w:r w:rsidRPr="00EA4BEA">
        <w:rPr>
          <w:rFonts w:ascii="Times New Roman" w:eastAsiaTheme="minorHAnsi" w:hAnsi="Times New Roman"/>
          <w:sz w:val="28"/>
          <w:szCs w:val="28"/>
        </w:rPr>
        <w:t xml:space="preserve"> </w:t>
      </w:r>
      <w:r w:rsidRPr="00030E6F">
        <w:rPr>
          <w:rFonts w:ascii="Times New Roman" w:eastAsiaTheme="minorHAnsi" w:hAnsi="Times New Roman"/>
          <w:sz w:val="28"/>
          <w:szCs w:val="28"/>
        </w:rPr>
        <w:t>Измайловский проспект ремонт подъездов д.85 ООО «Кардинал групп»</w:t>
      </w:r>
    </w:p>
    <w:p w:rsidR="00516001" w:rsidRDefault="00516001" w:rsidP="008E08C5">
      <w:pPr>
        <w:shd w:val="clear" w:color="auto" w:fill="FFFFFF" w:themeFill="background1"/>
        <w:spacing w:after="0" w:line="240" w:lineRule="auto"/>
        <w:jc w:val="center"/>
        <w:rPr>
          <w:rFonts w:ascii="Times New Roman" w:eastAsiaTheme="minorHAnsi" w:hAnsi="Times New Roman"/>
          <w:sz w:val="28"/>
          <w:szCs w:val="28"/>
        </w:rPr>
      </w:pPr>
    </w:p>
    <w:p w:rsidR="00582D97" w:rsidRDefault="00582D97" w:rsidP="008E08C5">
      <w:pPr>
        <w:shd w:val="clear" w:color="auto" w:fill="FFFFFF" w:themeFill="background1"/>
        <w:spacing w:after="0" w:line="240" w:lineRule="auto"/>
        <w:jc w:val="center"/>
        <w:rPr>
          <w:rFonts w:ascii="Times New Roman" w:hAnsi="Times New Roman"/>
          <w:b/>
          <w:bCs/>
          <w:color w:val="000000" w:themeColor="text1"/>
          <w:sz w:val="28"/>
          <w:szCs w:val="28"/>
          <w:u w:val="single"/>
        </w:rPr>
      </w:pPr>
    </w:p>
    <w:p w:rsidR="00563E81" w:rsidRPr="00EA4BEA" w:rsidRDefault="00563E81" w:rsidP="008E08C5">
      <w:pPr>
        <w:shd w:val="clear" w:color="auto" w:fill="FFFFFF" w:themeFill="background1"/>
        <w:spacing w:after="0" w:line="240" w:lineRule="auto"/>
        <w:jc w:val="center"/>
        <w:rPr>
          <w:rFonts w:ascii="Times New Roman" w:hAnsi="Times New Roman"/>
          <w:b/>
          <w:bCs/>
          <w:color w:val="000000" w:themeColor="text1"/>
          <w:sz w:val="28"/>
          <w:szCs w:val="28"/>
          <w:u w:val="single"/>
        </w:rPr>
      </w:pPr>
      <w:r w:rsidRPr="00EA4BEA">
        <w:rPr>
          <w:rFonts w:ascii="Times New Roman" w:hAnsi="Times New Roman"/>
          <w:b/>
          <w:bCs/>
          <w:color w:val="000000" w:themeColor="text1"/>
          <w:sz w:val="28"/>
          <w:szCs w:val="28"/>
          <w:u w:val="single"/>
        </w:rPr>
        <w:t>Приведение в порядок подъездов многоквартирных домов</w:t>
      </w:r>
    </w:p>
    <w:p w:rsidR="00563E81" w:rsidRPr="00EA4BEA" w:rsidRDefault="00563E81" w:rsidP="008E08C5">
      <w:pPr>
        <w:pStyle w:val="a6"/>
        <w:spacing w:before="0" w:beforeAutospacing="0" w:after="0" w:afterAutospacing="0"/>
        <w:ind w:firstLine="709"/>
        <w:jc w:val="center"/>
        <w:rPr>
          <w:bCs/>
          <w:color w:val="000000"/>
          <w:sz w:val="28"/>
          <w:szCs w:val="28"/>
          <w:shd w:val="clear" w:color="auto" w:fill="FFFFFF"/>
        </w:rPr>
      </w:pPr>
    </w:p>
    <w:p w:rsidR="005C18E7" w:rsidRPr="00EA4BEA" w:rsidRDefault="00CB3726" w:rsidP="00CB3726">
      <w:pPr>
        <w:spacing w:after="0" w:line="240" w:lineRule="auto"/>
        <w:jc w:val="both"/>
        <w:rPr>
          <w:rFonts w:ascii="Times New Roman" w:hAnsi="Times New Roman"/>
          <w:color w:val="000000" w:themeColor="text1"/>
          <w:sz w:val="28"/>
          <w:szCs w:val="28"/>
        </w:rPr>
      </w:pPr>
      <w:r w:rsidRPr="00EA4BEA">
        <w:rPr>
          <w:rFonts w:ascii="Times New Roman" w:hAnsi="Times New Roman"/>
          <w:b/>
          <w:color w:val="000000" w:themeColor="text1"/>
          <w:sz w:val="28"/>
          <w:szCs w:val="28"/>
        </w:rPr>
        <w:t xml:space="preserve">        </w:t>
      </w:r>
      <w:r w:rsidR="005C18E7" w:rsidRPr="00EA4BEA">
        <w:rPr>
          <w:rFonts w:ascii="Times New Roman" w:hAnsi="Times New Roman"/>
          <w:color w:val="000000" w:themeColor="text1"/>
          <w:sz w:val="28"/>
          <w:szCs w:val="28"/>
        </w:rPr>
        <w:t xml:space="preserve">В 2019 году в соответствии с плановым заданием по программе приведения в порядок подъездов силами ГБУ «Жилищник района Восточное Измайлово» было отремонтировано </w:t>
      </w:r>
      <w:r w:rsidR="005C18E7" w:rsidRPr="00EA4BEA">
        <w:rPr>
          <w:rFonts w:ascii="Times New Roman" w:hAnsi="Times New Roman"/>
          <w:b/>
          <w:color w:val="000000" w:themeColor="text1"/>
          <w:sz w:val="28"/>
          <w:szCs w:val="28"/>
        </w:rPr>
        <w:t xml:space="preserve">110 </w:t>
      </w:r>
      <w:r w:rsidR="005C18E7" w:rsidRPr="00EA4BEA">
        <w:rPr>
          <w:rFonts w:ascii="Times New Roman" w:hAnsi="Times New Roman"/>
          <w:color w:val="000000" w:themeColor="text1"/>
          <w:sz w:val="28"/>
          <w:szCs w:val="28"/>
        </w:rPr>
        <w:t>подъездов</w:t>
      </w:r>
      <w:r w:rsidR="00434D59" w:rsidRPr="00EA4BEA">
        <w:rPr>
          <w:rFonts w:ascii="Times New Roman" w:hAnsi="Times New Roman"/>
          <w:color w:val="000000" w:themeColor="text1"/>
          <w:sz w:val="28"/>
          <w:szCs w:val="28"/>
        </w:rPr>
        <w:t xml:space="preserve"> в </w:t>
      </w:r>
      <w:r w:rsidR="00434D59" w:rsidRPr="00EA4BEA">
        <w:rPr>
          <w:rFonts w:ascii="Times New Roman" w:hAnsi="Times New Roman"/>
          <w:b/>
          <w:color w:val="000000" w:themeColor="text1"/>
          <w:sz w:val="28"/>
          <w:szCs w:val="28"/>
        </w:rPr>
        <w:t>24 МКД</w:t>
      </w:r>
      <w:r w:rsidR="005C18E7" w:rsidRPr="00EA4BEA">
        <w:rPr>
          <w:rFonts w:ascii="Times New Roman" w:hAnsi="Times New Roman"/>
          <w:color w:val="000000" w:themeColor="text1"/>
          <w:sz w:val="28"/>
          <w:szCs w:val="28"/>
        </w:rPr>
        <w:t xml:space="preserve"> на сумму </w:t>
      </w:r>
      <w:r w:rsidR="005C18E7" w:rsidRPr="00EA4BEA">
        <w:rPr>
          <w:rFonts w:ascii="Times New Roman" w:hAnsi="Times New Roman"/>
          <w:b/>
          <w:color w:val="000000" w:themeColor="text1"/>
          <w:sz w:val="28"/>
          <w:szCs w:val="28"/>
        </w:rPr>
        <w:t>32 968 638</w:t>
      </w:r>
      <w:r w:rsidR="00434D59" w:rsidRPr="00EA4BEA">
        <w:rPr>
          <w:rFonts w:ascii="Times New Roman" w:hAnsi="Times New Roman"/>
          <w:b/>
          <w:color w:val="000000" w:themeColor="text1"/>
          <w:sz w:val="28"/>
          <w:szCs w:val="28"/>
        </w:rPr>
        <w:t>, 20 тыс. рублей.</w:t>
      </w:r>
      <w:r w:rsidR="00434D59" w:rsidRPr="00EA4BEA">
        <w:rPr>
          <w:rFonts w:ascii="Times New Roman" w:hAnsi="Times New Roman"/>
          <w:color w:val="000000" w:themeColor="text1"/>
          <w:sz w:val="28"/>
          <w:szCs w:val="28"/>
        </w:rPr>
        <w:t xml:space="preserve"> </w:t>
      </w:r>
    </w:p>
    <w:tbl>
      <w:tblPr>
        <w:tblW w:w="10015" w:type="dxa"/>
        <w:jc w:val="center"/>
        <w:tblInd w:w="93" w:type="dxa"/>
        <w:tblLayout w:type="fixed"/>
        <w:tblLook w:val="04A0" w:firstRow="1" w:lastRow="0" w:firstColumn="1" w:lastColumn="0" w:noHBand="0" w:noVBand="1"/>
      </w:tblPr>
      <w:tblGrid>
        <w:gridCol w:w="696"/>
        <w:gridCol w:w="3214"/>
        <w:gridCol w:w="1235"/>
        <w:gridCol w:w="1418"/>
        <w:gridCol w:w="1564"/>
        <w:gridCol w:w="1888"/>
      </w:tblGrid>
      <w:tr w:rsidR="00434D59" w:rsidRPr="00EA4BEA" w:rsidTr="00646948">
        <w:trPr>
          <w:trHeight w:val="825"/>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 xml:space="preserve">№ </w:t>
            </w:r>
            <w:proofErr w:type="gramStart"/>
            <w:r w:rsidRPr="00EA4BEA">
              <w:rPr>
                <w:rFonts w:ascii="Times New Roman" w:eastAsia="Times New Roman" w:hAnsi="Times New Roman"/>
                <w:b/>
                <w:bCs/>
                <w:color w:val="000000"/>
                <w:sz w:val="24"/>
                <w:szCs w:val="24"/>
                <w:lang w:eastAsia="ru-RU"/>
              </w:rPr>
              <w:t>п</w:t>
            </w:r>
            <w:proofErr w:type="gramEnd"/>
            <w:r w:rsidRPr="00EA4BEA">
              <w:rPr>
                <w:rFonts w:ascii="Times New Roman" w:eastAsia="Times New Roman" w:hAnsi="Times New Roman"/>
                <w:b/>
                <w:bCs/>
                <w:color w:val="000000"/>
                <w:sz w:val="24"/>
                <w:szCs w:val="24"/>
                <w:lang w:eastAsia="ru-RU"/>
              </w:rPr>
              <w:t>/п</w:t>
            </w:r>
          </w:p>
        </w:tc>
        <w:tc>
          <w:tcPr>
            <w:tcW w:w="3214" w:type="dxa"/>
            <w:tcBorders>
              <w:top w:val="single" w:sz="4" w:space="0" w:color="auto"/>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Адрес</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434D59" w:rsidRPr="00EA4BEA" w:rsidRDefault="00434D59" w:rsidP="00646948">
            <w:pPr>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Кол-во</w:t>
            </w:r>
            <w:r w:rsidRPr="00EA4BEA">
              <w:rPr>
                <w:rFonts w:ascii="Times New Roman" w:eastAsia="Times New Roman" w:hAnsi="Times New Roman"/>
                <w:b/>
                <w:bCs/>
                <w:color w:val="000000"/>
                <w:sz w:val="24"/>
                <w:szCs w:val="24"/>
                <w:lang w:eastAsia="ru-RU"/>
              </w:rPr>
              <w:br/>
              <w:t>этажей</w:t>
            </w:r>
          </w:p>
        </w:tc>
        <w:tc>
          <w:tcPr>
            <w:tcW w:w="1418" w:type="dxa"/>
            <w:tcBorders>
              <w:top w:val="single" w:sz="4" w:space="0" w:color="auto"/>
              <w:left w:val="nil"/>
              <w:bottom w:val="nil"/>
              <w:right w:val="single" w:sz="4" w:space="0" w:color="auto"/>
            </w:tcBorders>
            <w:shd w:val="clear" w:color="000000" w:fill="FFFFFF"/>
            <w:vAlign w:val="center"/>
            <w:hideMark/>
          </w:tcPr>
          <w:p w:rsidR="00434D59" w:rsidRPr="00EA4BEA" w:rsidRDefault="00434D59" w:rsidP="00646948">
            <w:pPr>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Год постройки</w:t>
            </w:r>
          </w:p>
        </w:tc>
        <w:tc>
          <w:tcPr>
            <w:tcW w:w="1564" w:type="dxa"/>
            <w:tcBorders>
              <w:top w:val="single" w:sz="4" w:space="0" w:color="auto"/>
              <w:left w:val="nil"/>
              <w:bottom w:val="single" w:sz="4" w:space="0" w:color="auto"/>
              <w:right w:val="single" w:sz="4" w:space="0" w:color="auto"/>
            </w:tcBorders>
            <w:shd w:val="clear" w:color="000000" w:fill="FFFFFF"/>
            <w:vAlign w:val="center"/>
            <w:hideMark/>
          </w:tcPr>
          <w:p w:rsidR="00434D59" w:rsidRPr="00EA4BEA" w:rsidRDefault="00434D59" w:rsidP="00646948">
            <w:pPr>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Количество подъездов (всего)</w:t>
            </w:r>
          </w:p>
        </w:tc>
        <w:tc>
          <w:tcPr>
            <w:tcW w:w="1888" w:type="dxa"/>
            <w:tcBorders>
              <w:top w:val="single" w:sz="4" w:space="0" w:color="auto"/>
              <w:left w:val="nil"/>
              <w:bottom w:val="single" w:sz="4" w:space="0" w:color="auto"/>
              <w:right w:val="single" w:sz="4" w:space="0" w:color="auto"/>
            </w:tcBorders>
            <w:shd w:val="clear" w:color="000000" w:fill="FFFFFF"/>
            <w:vAlign w:val="center"/>
            <w:hideMark/>
          </w:tcPr>
          <w:p w:rsidR="00434D59" w:rsidRPr="00EA4BEA" w:rsidRDefault="00434D59" w:rsidP="00646948">
            <w:pPr>
              <w:ind w:left="-250"/>
              <w:jc w:val="center"/>
              <w:rPr>
                <w:rFonts w:ascii="Times New Roman" w:eastAsia="Times New Roman" w:hAnsi="Times New Roman"/>
                <w:b/>
                <w:bCs/>
                <w:color w:val="000000"/>
                <w:sz w:val="24"/>
                <w:szCs w:val="24"/>
                <w:lang w:eastAsia="ru-RU"/>
              </w:rPr>
            </w:pPr>
            <w:r w:rsidRPr="00EA4BEA">
              <w:rPr>
                <w:rFonts w:ascii="Times New Roman" w:eastAsia="Times New Roman" w:hAnsi="Times New Roman"/>
                <w:b/>
                <w:bCs/>
                <w:color w:val="000000"/>
                <w:sz w:val="24"/>
                <w:szCs w:val="24"/>
                <w:lang w:eastAsia="ru-RU"/>
              </w:rPr>
              <w:t xml:space="preserve">Кол-во </w:t>
            </w:r>
            <w:proofErr w:type="spellStart"/>
            <w:r w:rsidRPr="00EA4BEA">
              <w:rPr>
                <w:rFonts w:ascii="Times New Roman" w:eastAsia="Times New Roman" w:hAnsi="Times New Roman"/>
                <w:b/>
                <w:bCs/>
                <w:color w:val="000000"/>
                <w:sz w:val="24"/>
                <w:szCs w:val="24"/>
                <w:lang w:eastAsia="ru-RU"/>
              </w:rPr>
              <w:t>рремонтируемых</w:t>
            </w:r>
            <w:proofErr w:type="spellEnd"/>
            <w:r w:rsidRPr="00EA4BEA">
              <w:rPr>
                <w:rFonts w:ascii="Times New Roman" w:eastAsia="Times New Roman" w:hAnsi="Times New Roman"/>
                <w:b/>
                <w:bCs/>
                <w:color w:val="000000"/>
                <w:sz w:val="24"/>
                <w:szCs w:val="24"/>
                <w:lang w:eastAsia="ru-RU"/>
              </w:rPr>
              <w:br/>
              <w:t>подъездов</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14-я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3 </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1950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3</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3</w:t>
            </w:r>
          </w:p>
        </w:tc>
      </w:tr>
      <w:tr w:rsidR="00434D59" w:rsidRPr="00EA4BEA" w:rsidTr="00646948">
        <w:trPr>
          <w:trHeight w:val="443"/>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2</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13-я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20, к.2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1961</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3</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16-я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7 </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1967</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2</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2</w:t>
            </w:r>
          </w:p>
        </w:tc>
      </w:tr>
      <w:tr w:rsidR="00434D59" w:rsidRPr="00EA4BEA" w:rsidTr="00646948">
        <w:trPr>
          <w:trHeight w:val="359"/>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4</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13-я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19</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r>
      <w:tr w:rsidR="00434D59" w:rsidRPr="00EA4BEA" w:rsidTr="00646948">
        <w:trPr>
          <w:trHeight w:val="321"/>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lastRenderedPageBreak/>
              <w:t>5</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46/35 к.3</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1984</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6</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9-я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16, к. 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1964</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3</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3</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7</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11-я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24</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1974</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8</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42/22 к.2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1962</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34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9</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46/35 к.2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1962</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10</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13-я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17</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11</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15-я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24, к.1</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12</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Измайловский бульвар, дом 71/25, к.1</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1961</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13</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proofErr w:type="gramStart"/>
            <w:r w:rsidRPr="00EA4BEA">
              <w:rPr>
                <w:rFonts w:ascii="Times New Roman" w:eastAsia="Times New Roman" w:hAnsi="Times New Roman"/>
                <w:color w:val="000000"/>
                <w:sz w:val="24"/>
                <w:szCs w:val="24"/>
                <w:lang w:eastAsia="ru-RU"/>
              </w:rPr>
              <w:t>Верхняя</w:t>
            </w:r>
            <w:proofErr w:type="gramEnd"/>
            <w:r w:rsidRPr="00EA4BEA">
              <w:rPr>
                <w:rFonts w:ascii="Times New Roman" w:eastAsia="Times New Roman" w:hAnsi="Times New Roman"/>
                <w:color w:val="000000"/>
                <w:sz w:val="24"/>
                <w:szCs w:val="24"/>
                <w:lang w:eastAsia="ru-RU"/>
              </w:rPr>
              <w:t xml:space="preserve"> Первомайская, дом 65, к.1</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14</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Измайловский бульвар, дом 71/25, к.3</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1961</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15</w:t>
            </w:r>
          </w:p>
        </w:tc>
        <w:tc>
          <w:tcPr>
            <w:tcW w:w="3214" w:type="dxa"/>
            <w:tcBorders>
              <w:top w:val="single" w:sz="4" w:space="0" w:color="auto"/>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13-я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16, к.4</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1962</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4</w:t>
            </w:r>
          </w:p>
        </w:tc>
        <w:tc>
          <w:tcPr>
            <w:tcW w:w="1888" w:type="dxa"/>
            <w:tcBorders>
              <w:top w:val="single" w:sz="4" w:space="0" w:color="auto"/>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4</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16</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Первомайская улица, дом 116</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16</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1985</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4</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4</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17</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11-я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38</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nil"/>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single" w:sz="4" w:space="0" w:color="auto"/>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18</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proofErr w:type="gramStart"/>
            <w:r w:rsidRPr="00EA4BEA">
              <w:rPr>
                <w:rFonts w:ascii="Times New Roman" w:eastAsia="Times New Roman" w:hAnsi="Times New Roman"/>
                <w:color w:val="000000"/>
                <w:sz w:val="24"/>
                <w:szCs w:val="24"/>
                <w:lang w:eastAsia="ru-RU"/>
              </w:rPr>
              <w:t>Верхняя</w:t>
            </w:r>
            <w:proofErr w:type="gramEnd"/>
            <w:r w:rsidRPr="00EA4BEA">
              <w:rPr>
                <w:rFonts w:ascii="Times New Roman" w:eastAsia="Times New Roman" w:hAnsi="Times New Roman"/>
                <w:color w:val="000000"/>
                <w:sz w:val="24"/>
                <w:szCs w:val="24"/>
                <w:lang w:eastAsia="ru-RU"/>
              </w:rPr>
              <w:t xml:space="preserve"> Первомайская, дом 63, к.1</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19</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proofErr w:type="gramStart"/>
            <w:r w:rsidRPr="00EA4BEA">
              <w:rPr>
                <w:rFonts w:ascii="Times New Roman" w:eastAsia="Times New Roman" w:hAnsi="Times New Roman"/>
                <w:color w:val="000000"/>
                <w:sz w:val="24"/>
                <w:szCs w:val="24"/>
                <w:lang w:eastAsia="ru-RU"/>
              </w:rPr>
              <w:t>Верхняя</w:t>
            </w:r>
            <w:proofErr w:type="gramEnd"/>
            <w:r w:rsidRPr="00EA4BEA">
              <w:rPr>
                <w:rFonts w:ascii="Times New Roman" w:eastAsia="Times New Roman" w:hAnsi="Times New Roman"/>
                <w:color w:val="000000"/>
                <w:sz w:val="24"/>
                <w:szCs w:val="24"/>
                <w:lang w:eastAsia="ru-RU"/>
              </w:rPr>
              <w:t xml:space="preserve"> Первомайская, дом 63, к.2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20</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 xml:space="preserve">13-я </w:t>
            </w:r>
            <w:proofErr w:type="gramStart"/>
            <w:r w:rsidRPr="00EA4BEA">
              <w:rPr>
                <w:rFonts w:ascii="Times New Roman" w:eastAsia="Times New Roman" w:hAnsi="Times New Roman"/>
                <w:color w:val="000000"/>
                <w:sz w:val="24"/>
                <w:szCs w:val="24"/>
                <w:lang w:eastAsia="ru-RU"/>
              </w:rPr>
              <w:t>Парковая</w:t>
            </w:r>
            <w:proofErr w:type="gramEnd"/>
            <w:r w:rsidRPr="00EA4BEA">
              <w:rPr>
                <w:rFonts w:ascii="Times New Roman" w:eastAsia="Times New Roman" w:hAnsi="Times New Roman"/>
                <w:color w:val="000000"/>
                <w:sz w:val="24"/>
                <w:szCs w:val="24"/>
                <w:lang w:eastAsia="ru-RU"/>
              </w:rPr>
              <w:t xml:space="preserve"> ул., дом 20, к.1</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1961</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5</w:t>
            </w:r>
          </w:p>
        </w:tc>
      </w:tr>
      <w:tr w:rsidR="00434D59" w:rsidRPr="00EA4BEA" w:rsidTr="00646948">
        <w:trPr>
          <w:trHeight w:val="306"/>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21</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38</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22</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34, к.2</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1960</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5</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t>23</w:t>
            </w:r>
          </w:p>
        </w:tc>
        <w:tc>
          <w:tcPr>
            <w:tcW w:w="3214"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Сиреневый  бульвар,  дом  36</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9</w:t>
            </w:r>
          </w:p>
        </w:tc>
        <w:tc>
          <w:tcPr>
            <w:tcW w:w="1418"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1969</w:t>
            </w:r>
          </w:p>
        </w:tc>
        <w:tc>
          <w:tcPr>
            <w:tcW w:w="156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c>
          <w:tcPr>
            <w:tcW w:w="188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6</w:t>
            </w:r>
          </w:p>
        </w:tc>
      </w:tr>
      <w:tr w:rsidR="00434D59" w:rsidRPr="00EA4BEA" w:rsidTr="00646948">
        <w:trPr>
          <w:trHeight w:val="254"/>
          <w:jc w:val="center"/>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b/>
                <w:color w:val="000000"/>
                <w:sz w:val="24"/>
                <w:szCs w:val="24"/>
                <w:lang w:eastAsia="ru-RU"/>
              </w:rPr>
            </w:pPr>
            <w:r w:rsidRPr="00EA4BEA">
              <w:rPr>
                <w:rFonts w:ascii="Times New Roman" w:eastAsia="Times New Roman" w:hAnsi="Times New Roman"/>
                <w:b/>
                <w:color w:val="000000"/>
                <w:sz w:val="24"/>
                <w:szCs w:val="24"/>
                <w:lang w:eastAsia="ru-RU"/>
              </w:rPr>
              <w:lastRenderedPageBreak/>
              <w:t>24</w:t>
            </w:r>
          </w:p>
        </w:tc>
        <w:tc>
          <w:tcPr>
            <w:tcW w:w="3214"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rPr>
                <w:rFonts w:ascii="Times New Roman" w:eastAsia="Times New Roman" w:hAnsi="Times New Roman"/>
                <w:color w:val="000000"/>
                <w:sz w:val="24"/>
                <w:szCs w:val="24"/>
                <w:lang w:eastAsia="ru-RU"/>
              </w:rPr>
            </w:pPr>
            <w:proofErr w:type="gramStart"/>
            <w:r w:rsidRPr="00EA4BEA">
              <w:rPr>
                <w:rFonts w:ascii="Times New Roman" w:eastAsia="Times New Roman" w:hAnsi="Times New Roman"/>
                <w:color w:val="000000"/>
                <w:sz w:val="24"/>
                <w:szCs w:val="24"/>
                <w:lang w:eastAsia="ru-RU"/>
              </w:rPr>
              <w:t>Средняя</w:t>
            </w:r>
            <w:proofErr w:type="gramEnd"/>
            <w:r w:rsidRPr="00EA4BEA">
              <w:rPr>
                <w:rFonts w:ascii="Times New Roman" w:eastAsia="Times New Roman" w:hAnsi="Times New Roman"/>
                <w:color w:val="000000"/>
                <w:sz w:val="24"/>
                <w:szCs w:val="24"/>
                <w:lang w:eastAsia="ru-RU"/>
              </w:rPr>
              <w:t xml:space="preserve"> Первомайская, дом 36</w:t>
            </w:r>
          </w:p>
        </w:tc>
        <w:tc>
          <w:tcPr>
            <w:tcW w:w="1235" w:type="dxa"/>
            <w:tcBorders>
              <w:top w:val="nil"/>
              <w:left w:val="nil"/>
              <w:bottom w:val="single" w:sz="4" w:space="0" w:color="auto"/>
              <w:right w:val="single" w:sz="4" w:space="0" w:color="auto"/>
            </w:tcBorders>
            <w:shd w:val="clear" w:color="auto" w:fill="auto"/>
            <w:noWrap/>
            <w:vAlign w:val="center"/>
            <w:hideMark/>
          </w:tcPr>
          <w:p w:rsidR="00434D59" w:rsidRPr="00EA4BEA" w:rsidRDefault="00434D59" w:rsidP="00646948">
            <w:pPr>
              <w:jc w:val="center"/>
              <w:rPr>
                <w:rFonts w:ascii="Times New Roman" w:eastAsia="Times New Roman" w:hAnsi="Times New Roman"/>
                <w:sz w:val="24"/>
                <w:szCs w:val="24"/>
                <w:lang w:eastAsia="ru-RU"/>
              </w:rPr>
            </w:pPr>
            <w:r w:rsidRPr="00EA4BEA">
              <w:rPr>
                <w:rFonts w:ascii="Times New Roman" w:eastAsia="Times New Roman" w:hAnsi="Times New Roman"/>
                <w:sz w:val="24"/>
                <w:szCs w:val="24"/>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1972</w:t>
            </w:r>
          </w:p>
        </w:tc>
        <w:tc>
          <w:tcPr>
            <w:tcW w:w="1564" w:type="dxa"/>
            <w:tcBorders>
              <w:top w:val="nil"/>
              <w:left w:val="nil"/>
              <w:bottom w:val="single" w:sz="4" w:space="0" w:color="auto"/>
              <w:right w:val="nil"/>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w:t>
            </w:r>
          </w:p>
        </w:tc>
        <w:tc>
          <w:tcPr>
            <w:tcW w:w="1888" w:type="dxa"/>
            <w:tcBorders>
              <w:top w:val="nil"/>
              <w:left w:val="single" w:sz="4" w:space="0" w:color="auto"/>
              <w:bottom w:val="single" w:sz="4" w:space="0" w:color="auto"/>
              <w:right w:val="nil"/>
            </w:tcBorders>
            <w:shd w:val="clear" w:color="auto" w:fill="auto"/>
            <w:vAlign w:val="center"/>
            <w:hideMark/>
          </w:tcPr>
          <w:p w:rsidR="00434D59" w:rsidRPr="00EA4BEA" w:rsidRDefault="00434D59" w:rsidP="00646948">
            <w:pPr>
              <w:jc w:val="center"/>
              <w:rPr>
                <w:rFonts w:ascii="Times New Roman" w:eastAsia="Times New Roman" w:hAnsi="Times New Roman"/>
                <w:color w:val="000000"/>
                <w:sz w:val="24"/>
                <w:szCs w:val="24"/>
                <w:lang w:eastAsia="ru-RU"/>
              </w:rPr>
            </w:pPr>
            <w:r w:rsidRPr="00EA4BEA">
              <w:rPr>
                <w:rFonts w:ascii="Times New Roman" w:eastAsia="Times New Roman" w:hAnsi="Times New Roman"/>
                <w:color w:val="000000"/>
                <w:sz w:val="24"/>
                <w:szCs w:val="24"/>
                <w:lang w:eastAsia="ru-RU"/>
              </w:rPr>
              <w:t>1</w:t>
            </w:r>
          </w:p>
        </w:tc>
      </w:tr>
      <w:tr w:rsidR="00434D59" w:rsidRPr="00EA4BEA" w:rsidTr="00646948">
        <w:trPr>
          <w:trHeight w:val="237"/>
          <w:jc w:val="center"/>
        </w:trPr>
        <w:tc>
          <w:tcPr>
            <w:tcW w:w="3910" w:type="dxa"/>
            <w:gridSpan w:val="2"/>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r w:rsidRPr="00EA4BEA">
              <w:rPr>
                <w:rFonts w:ascii="Times New Roman" w:eastAsia="Times New Roman" w:hAnsi="Times New Roman"/>
                <w:b/>
                <w:bCs/>
                <w:sz w:val="24"/>
                <w:szCs w:val="24"/>
                <w:lang w:eastAsia="ru-RU"/>
              </w:rPr>
              <w:t>Всего запланировано</w:t>
            </w:r>
          </w:p>
        </w:tc>
        <w:tc>
          <w:tcPr>
            <w:tcW w:w="1235"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418"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564"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888"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r w:rsidRPr="00EA4BEA">
              <w:rPr>
                <w:rFonts w:ascii="Times New Roman" w:eastAsia="Times New Roman" w:hAnsi="Times New Roman"/>
                <w:b/>
                <w:bCs/>
                <w:sz w:val="24"/>
                <w:szCs w:val="24"/>
                <w:lang w:eastAsia="ru-RU"/>
              </w:rPr>
              <w:t>110</w:t>
            </w:r>
          </w:p>
        </w:tc>
      </w:tr>
      <w:tr w:rsidR="00434D59" w:rsidRPr="00EA4BEA" w:rsidTr="00646948">
        <w:trPr>
          <w:trHeight w:val="237"/>
          <w:jc w:val="center"/>
        </w:trPr>
        <w:tc>
          <w:tcPr>
            <w:tcW w:w="3910" w:type="dxa"/>
            <w:gridSpan w:val="2"/>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r w:rsidRPr="00EA4BEA">
              <w:rPr>
                <w:rFonts w:ascii="Times New Roman" w:eastAsia="Times New Roman" w:hAnsi="Times New Roman"/>
                <w:b/>
                <w:bCs/>
                <w:sz w:val="24"/>
                <w:szCs w:val="24"/>
                <w:lang w:eastAsia="ru-RU"/>
              </w:rPr>
              <w:t xml:space="preserve">Выполнен ремонт </w:t>
            </w:r>
          </w:p>
        </w:tc>
        <w:tc>
          <w:tcPr>
            <w:tcW w:w="1235"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418"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564"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p>
        </w:tc>
        <w:tc>
          <w:tcPr>
            <w:tcW w:w="1888" w:type="dxa"/>
            <w:tcBorders>
              <w:top w:val="nil"/>
              <w:left w:val="nil"/>
              <w:bottom w:val="nil"/>
              <w:right w:val="nil"/>
            </w:tcBorders>
            <w:shd w:val="clear" w:color="auto" w:fill="auto"/>
            <w:noWrap/>
            <w:vAlign w:val="bottom"/>
            <w:hideMark/>
          </w:tcPr>
          <w:p w:rsidR="00434D59" w:rsidRPr="00EA4BEA" w:rsidRDefault="00434D59" w:rsidP="00646948">
            <w:pPr>
              <w:rPr>
                <w:rFonts w:ascii="Times New Roman" w:eastAsia="Times New Roman" w:hAnsi="Times New Roman"/>
                <w:b/>
                <w:bCs/>
                <w:sz w:val="24"/>
                <w:szCs w:val="24"/>
                <w:lang w:eastAsia="ru-RU"/>
              </w:rPr>
            </w:pPr>
            <w:r w:rsidRPr="00EA4BEA">
              <w:rPr>
                <w:rFonts w:ascii="Times New Roman" w:eastAsia="Times New Roman" w:hAnsi="Times New Roman"/>
                <w:b/>
                <w:bCs/>
                <w:sz w:val="24"/>
                <w:szCs w:val="24"/>
                <w:lang w:eastAsia="ru-RU"/>
              </w:rPr>
              <w:t>110</w:t>
            </w:r>
          </w:p>
        </w:tc>
      </w:tr>
    </w:tbl>
    <w:p w:rsidR="005C18E7" w:rsidRPr="00EA4BEA" w:rsidRDefault="00434D59" w:rsidP="00434D59">
      <w:pPr>
        <w:spacing w:after="0" w:line="240" w:lineRule="auto"/>
        <w:jc w:val="both"/>
        <w:rPr>
          <w:rFonts w:ascii="Times New Roman" w:hAnsi="Times New Roman"/>
          <w:color w:val="000000" w:themeColor="text1"/>
          <w:sz w:val="28"/>
          <w:szCs w:val="28"/>
        </w:rPr>
      </w:pPr>
      <w:r w:rsidRPr="00EA4BEA">
        <w:rPr>
          <w:rFonts w:ascii="Times New Roman" w:hAnsi="Times New Roman"/>
          <w:b/>
          <w:color w:val="000000" w:themeColor="text1"/>
          <w:sz w:val="28"/>
          <w:szCs w:val="28"/>
        </w:rPr>
        <w:t xml:space="preserve">       </w:t>
      </w:r>
      <w:r w:rsidR="005C18E7" w:rsidRPr="00EA4BEA">
        <w:rPr>
          <w:rFonts w:ascii="Times New Roman" w:hAnsi="Times New Roman"/>
          <w:color w:val="000000" w:themeColor="text1"/>
          <w:sz w:val="28"/>
          <w:szCs w:val="28"/>
        </w:rPr>
        <w:t>Виды выполне</w:t>
      </w:r>
      <w:r w:rsidR="00CB3726" w:rsidRPr="00EA4BEA">
        <w:rPr>
          <w:rFonts w:ascii="Times New Roman" w:hAnsi="Times New Roman"/>
          <w:color w:val="000000" w:themeColor="text1"/>
          <w:sz w:val="28"/>
          <w:szCs w:val="28"/>
        </w:rPr>
        <w:t>н</w:t>
      </w:r>
      <w:r w:rsidR="005C18E7" w:rsidRPr="00EA4BEA">
        <w:rPr>
          <w:rFonts w:ascii="Times New Roman" w:hAnsi="Times New Roman"/>
          <w:color w:val="000000" w:themeColor="text1"/>
          <w:sz w:val="28"/>
          <w:szCs w:val="28"/>
        </w:rPr>
        <w:t xml:space="preserve">ных работ: </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1. Шпаклевка, грунтовка стен; </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2. </w:t>
      </w:r>
      <w:proofErr w:type="gramStart"/>
      <w:r w:rsidRPr="00EA4BEA">
        <w:rPr>
          <w:rFonts w:ascii="Times New Roman" w:hAnsi="Times New Roman"/>
          <w:color w:val="000000" w:themeColor="text1"/>
          <w:sz w:val="28"/>
          <w:szCs w:val="28"/>
        </w:rPr>
        <w:t xml:space="preserve">Окраска: потолков, стен, перил, оконных рам, оконных откосов, поэтажных эл. щитков, стволов мусоропровода, замена или ремонт (окраска) почтовых ящиков, отопительные приборы, входные и </w:t>
      </w:r>
      <w:proofErr w:type="spellStart"/>
      <w:r w:rsidRPr="00EA4BEA">
        <w:rPr>
          <w:rFonts w:ascii="Times New Roman" w:hAnsi="Times New Roman"/>
          <w:color w:val="000000" w:themeColor="text1"/>
          <w:sz w:val="28"/>
          <w:szCs w:val="28"/>
        </w:rPr>
        <w:t>межтамбурные</w:t>
      </w:r>
      <w:proofErr w:type="spellEnd"/>
      <w:r w:rsidRPr="00EA4BEA">
        <w:rPr>
          <w:rFonts w:ascii="Times New Roman" w:hAnsi="Times New Roman"/>
          <w:color w:val="000000" w:themeColor="text1"/>
          <w:sz w:val="28"/>
          <w:szCs w:val="28"/>
        </w:rPr>
        <w:t xml:space="preserve"> двери, входная группа; </w:t>
      </w:r>
      <w:proofErr w:type="gramEnd"/>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3. Частичная замена (ремонт) напольного покрытия; </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4. </w:t>
      </w:r>
      <w:proofErr w:type="spellStart"/>
      <w:r w:rsidRPr="00EA4BEA">
        <w:rPr>
          <w:rFonts w:ascii="Times New Roman" w:hAnsi="Times New Roman"/>
          <w:color w:val="000000" w:themeColor="text1"/>
          <w:sz w:val="28"/>
          <w:szCs w:val="28"/>
        </w:rPr>
        <w:t>Коробирование</w:t>
      </w:r>
      <w:proofErr w:type="spellEnd"/>
      <w:r w:rsidRPr="00EA4BEA">
        <w:rPr>
          <w:rFonts w:ascii="Times New Roman" w:hAnsi="Times New Roman"/>
          <w:color w:val="000000" w:themeColor="text1"/>
          <w:sz w:val="28"/>
          <w:szCs w:val="28"/>
        </w:rPr>
        <w:t xml:space="preserve">; </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5. Ремонт </w:t>
      </w:r>
      <w:proofErr w:type="spellStart"/>
      <w:r w:rsidRPr="00EA4BEA">
        <w:rPr>
          <w:rFonts w:ascii="Times New Roman" w:hAnsi="Times New Roman"/>
          <w:color w:val="000000" w:themeColor="text1"/>
          <w:sz w:val="28"/>
          <w:szCs w:val="28"/>
        </w:rPr>
        <w:t>распаячных</w:t>
      </w:r>
      <w:proofErr w:type="spellEnd"/>
      <w:r w:rsidRPr="00EA4BEA">
        <w:rPr>
          <w:rFonts w:ascii="Times New Roman" w:hAnsi="Times New Roman"/>
          <w:color w:val="000000" w:themeColor="text1"/>
          <w:sz w:val="28"/>
          <w:szCs w:val="28"/>
        </w:rPr>
        <w:t xml:space="preserve"> коробок, коробок </w:t>
      </w:r>
      <w:proofErr w:type="spellStart"/>
      <w:r w:rsidRPr="00EA4BEA">
        <w:rPr>
          <w:rFonts w:ascii="Times New Roman" w:hAnsi="Times New Roman"/>
          <w:color w:val="000000" w:themeColor="text1"/>
          <w:sz w:val="28"/>
          <w:szCs w:val="28"/>
        </w:rPr>
        <w:t>слаботочки</w:t>
      </w:r>
      <w:proofErr w:type="spellEnd"/>
      <w:r w:rsidRPr="00EA4BEA">
        <w:rPr>
          <w:rFonts w:ascii="Times New Roman" w:hAnsi="Times New Roman"/>
          <w:color w:val="000000" w:themeColor="text1"/>
          <w:sz w:val="28"/>
          <w:szCs w:val="28"/>
        </w:rPr>
        <w:t xml:space="preserve">; </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6. Частичная замена светильников.</w:t>
      </w:r>
    </w:p>
    <w:p w:rsidR="005C18E7" w:rsidRPr="00EA4BEA" w:rsidRDefault="005C18E7" w:rsidP="005C18E7">
      <w:pPr>
        <w:spacing w:after="0" w:line="240" w:lineRule="auto"/>
        <w:ind w:firstLine="567"/>
        <w:jc w:val="both"/>
        <w:rPr>
          <w:rFonts w:ascii="Times New Roman" w:hAnsi="Times New Roman"/>
          <w:b/>
          <w:color w:val="000000" w:themeColor="text1"/>
          <w:sz w:val="28"/>
          <w:szCs w:val="28"/>
        </w:rPr>
      </w:pPr>
    </w:p>
    <w:p w:rsidR="005C18E7" w:rsidRPr="00EA4BEA" w:rsidRDefault="005C18E7" w:rsidP="00CB3726">
      <w:pPr>
        <w:spacing w:after="0" w:line="240" w:lineRule="auto"/>
        <w:ind w:firstLine="567"/>
        <w:jc w:val="center"/>
        <w:rPr>
          <w:rFonts w:ascii="Times New Roman" w:hAnsi="Times New Roman"/>
          <w:b/>
          <w:color w:val="000000" w:themeColor="text1"/>
          <w:sz w:val="28"/>
          <w:szCs w:val="28"/>
          <w:u w:val="single"/>
        </w:rPr>
      </w:pPr>
      <w:r w:rsidRPr="00EA4BEA">
        <w:rPr>
          <w:rFonts w:ascii="Times New Roman" w:hAnsi="Times New Roman"/>
          <w:b/>
          <w:color w:val="000000" w:themeColor="text1"/>
          <w:sz w:val="28"/>
          <w:szCs w:val="28"/>
          <w:u w:val="single"/>
        </w:rPr>
        <w:t>Подготовка к сезонной эксплуатации</w:t>
      </w:r>
    </w:p>
    <w:p w:rsidR="00CB3726" w:rsidRPr="00EA4BEA" w:rsidRDefault="00CB3726" w:rsidP="00CB3726">
      <w:pPr>
        <w:spacing w:after="0" w:line="240" w:lineRule="auto"/>
        <w:ind w:firstLine="567"/>
        <w:jc w:val="center"/>
        <w:rPr>
          <w:rFonts w:ascii="Times New Roman" w:hAnsi="Times New Roman"/>
          <w:b/>
          <w:color w:val="000000" w:themeColor="text1"/>
          <w:sz w:val="28"/>
          <w:szCs w:val="28"/>
          <w:u w:val="single"/>
        </w:rPr>
      </w:pP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b/>
          <w:color w:val="000000" w:themeColor="text1"/>
          <w:sz w:val="28"/>
          <w:szCs w:val="28"/>
        </w:rPr>
        <w:tab/>
      </w:r>
      <w:r w:rsidRPr="00EA4BEA">
        <w:rPr>
          <w:rFonts w:ascii="Times New Roman" w:hAnsi="Times New Roman"/>
          <w:color w:val="000000" w:themeColor="text1"/>
          <w:sz w:val="28"/>
          <w:szCs w:val="28"/>
        </w:rPr>
        <w:t>ГБУ «Жилищник района Восточное Измайлово» в соответствии с согласованным с Жилищной инспекцией по Восточному административному округу планом-графиком подготовлено 179 жилых домов.</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ab/>
        <w:t>Работы по подготовке домов, находящихся в управлении ГБУ «Жилищник района Восточное Измайлово», к зимней эксплуатации принимались государственной комиссией с участием управы района, ГКУ «Инженерная служба района Восточное Измайлово», а также представителей Жилищной инспекции.</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ab/>
        <w:t>В рамках работ по подготовке жилищного фонда к эксплуатации в весенне-летний период службой эксплуатации ГБУ «Жилищник района Восточное Измайлово» за счет средств текущего содержания выполнены мероприятия по ремонту 91 кровель, 99 систем водоотведения, 113 цоколей, 100 входных групп (крыльцо, козырьки, двери), а также иные мероприятий. Приемка выполнен</w:t>
      </w:r>
      <w:r w:rsidR="00434D59" w:rsidRPr="00EA4BEA">
        <w:rPr>
          <w:rFonts w:ascii="Times New Roman" w:hAnsi="Times New Roman"/>
          <w:color w:val="000000" w:themeColor="text1"/>
          <w:sz w:val="28"/>
          <w:szCs w:val="28"/>
        </w:rPr>
        <w:t>н</w:t>
      </w:r>
      <w:r w:rsidRPr="00EA4BEA">
        <w:rPr>
          <w:rFonts w:ascii="Times New Roman" w:hAnsi="Times New Roman"/>
          <w:color w:val="000000" w:themeColor="text1"/>
          <w:sz w:val="28"/>
          <w:szCs w:val="28"/>
        </w:rPr>
        <w:t>ых работ осуществлялась представителями управы района Восточное Измайлово, ГБУ «Жилищник района Восточное Измайлово» и Жилищной инспекции.</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p>
    <w:p w:rsidR="005C18E7" w:rsidRPr="00EA4BEA" w:rsidRDefault="005C18E7" w:rsidP="005C18E7">
      <w:pPr>
        <w:spacing w:after="0" w:line="240" w:lineRule="auto"/>
        <w:ind w:firstLine="567"/>
        <w:jc w:val="both"/>
        <w:rPr>
          <w:rFonts w:ascii="Times New Roman" w:hAnsi="Times New Roman"/>
          <w:b/>
          <w:color w:val="000000" w:themeColor="text1"/>
          <w:sz w:val="28"/>
          <w:szCs w:val="28"/>
          <w:u w:val="single"/>
        </w:rPr>
      </w:pPr>
    </w:p>
    <w:p w:rsidR="005C18E7" w:rsidRPr="00EA4BEA" w:rsidRDefault="005C18E7" w:rsidP="005C18E7">
      <w:pPr>
        <w:spacing w:after="0" w:line="240" w:lineRule="auto"/>
        <w:ind w:firstLine="567"/>
        <w:jc w:val="both"/>
        <w:rPr>
          <w:rFonts w:ascii="Times New Roman" w:hAnsi="Times New Roman"/>
          <w:b/>
          <w:color w:val="000000" w:themeColor="text1"/>
          <w:sz w:val="28"/>
          <w:szCs w:val="28"/>
          <w:u w:val="single"/>
        </w:rPr>
      </w:pPr>
      <w:r w:rsidRPr="00EA4BEA">
        <w:rPr>
          <w:rFonts w:ascii="Times New Roman" w:hAnsi="Times New Roman"/>
          <w:b/>
          <w:color w:val="000000" w:themeColor="text1"/>
          <w:sz w:val="28"/>
          <w:szCs w:val="28"/>
          <w:u w:val="single"/>
        </w:rPr>
        <w:t xml:space="preserve">Работа по </w:t>
      </w:r>
      <w:proofErr w:type="gramStart"/>
      <w:r w:rsidRPr="00EA4BEA">
        <w:rPr>
          <w:rFonts w:ascii="Times New Roman" w:hAnsi="Times New Roman"/>
          <w:b/>
          <w:color w:val="000000" w:themeColor="text1"/>
          <w:sz w:val="28"/>
          <w:szCs w:val="28"/>
          <w:u w:val="single"/>
        </w:rPr>
        <w:t>контролю за</w:t>
      </w:r>
      <w:proofErr w:type="gramEnd"/>
      <w:r w:rsidRPr="00EA4BEA">
        <w:rPr>
          <w:rFonts w:ascii="Times New Roman" w:hAnsi="Times New Roman"/>
          <w:b/>
          <w:color w:val="000000" w:themeColor="text1"/>
          <w:sz w:val="28"/>
          <w:szCs w:val="28"/>
          <w:u w:val="single"/>
        </w:rPr>
        <w:t xml:space="preserve"> состоянием подвалов, чердаков, подъездов</w:t>
      </w:r>
    </w:p>
    <w:p w:rsidR="005C18E7" w:rsidRPr="00EA4BEA" w:rsidRDefault="005C18E7" w:rsidP="005C18E7">
      <w:pPr>
        <w:spacing w:after="0" w:line="240" w:lineRule="auto"/>
        <w:ind w:firstLine="567"/>
        <w:jc w:val="both"/>
        <w:rPr>
          <w:rFonts w:ascii="Times New Roman" w:hAnsi="Times New Roman"/>
          <w:b/>
          <w:color w:val="000000" w:themeColor="text1"/>
          <w:sz w:val="28"/>
          <w:szCs w:val="28"/>
        </w:rPr>
      </w:pPr>
    </w:p>
    <w:p w:rsidR="005C18E7" w:rsidRPr="00EA4BEA" w:rsidRDefault="00434D59"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b/>
          <w:color w:val="000000" w:themeColor="text1"/>
          <w:sz w:val="28"/>
          <w:szCs w:val="28"/>
        </w:rPr>
        <w:t xml:space="preserve"> </w:t>
      </w:r>
      <w:r w:rsidR="005C18E7" w:rsidRPr="00EA4BEA">
        <w:rPr>
          <w:rFonts w:ascii="Times New Roman" w:hAnsi="Times New Roman"/>
          <w:color w:val="000000" w:themeColor="text1"/>
          <w:sz w:val="28"/>
          <w:szCs w:val="28"/>
        </w:rPr>
        <w:t>Все подъезды жилых домов имеют запирающие устройства. Все технические этажи и технические подполья закрыты и опечатаны, двери технических помещений (</w:t>
      </w:r>
      <w:proofErr w:type="spellStart"/>
      <w:r w:rsidR="005C18E7" w:rsidRPr="00EA4BEA">
        <w:rPr>
          <w:rFonts w:ascii="Times New Roman" w:hAnsi="Times New Roman"/>
          <w:color w:val="000000" w:themeColor="text1"/>
          <w:sz w:val="28"/>
          <w:szCs w:val="28"/>
        </w:rPr>
        <w:t>техэтажей</w:t>
      </w:r>
      <w:proofErr w:type="spellEnd"/>
      <w:r w:rsidR="005C18E7" w:rsidRPr="00EA4BEA">
        <w:rPr>
          <w:rFonts w:ascii="Times New Roman" w:hAnsi="Times New Roman"/>
          <w:color w:val="000000" w:themeColor="text1"/>
          <w:sz w:val="28"/>
          <w:szCs w:val="28"/>
        </w:rPr>
        <w:t xml:space="preserve">, </w:t>
      </w:r>
      <w:proofErr w:type="spellStart"/>
      <w:r w:rsidR="005C18E7" w:rsidRPr="00EA4BEA">
        <w:rPr>
          <w:rFonts w:ascii="Times New Roman" w:hAnsi="Times New Roman"/>
          <w:color w:val="000000" w:themeColor="text1"/>
          <w:sz w:val="28"/>
          <w:szCs w:val="28"/>
        </w:rPr>
        <w:t>техподпольев</w:t>
      </w:r>
      <w:proofErr w:type="spellEnd"/>
      <w:r w:rsidR="005C18E7" w:rsidRPr="00EA4BEA">
        <w:rPr>
          <w:rFonts w:ascii="Times New Roman" w:hAnsi="Times New Roman"/>
          <w:color w:val="000000" w:themeColor="text1"/>
          <w:sz w:val="28"/>
          <w:szCs w:val="28"/>
        </w:rPr>
        <w:t xml:space="preserve"> и </w:t>
      </w:r>
      <w:proofErr w:type="spellStart"/>
      <w:r w:rsidR="005C18E7" w:rsidRPr="00EA4BEA">
        <w:rPr>
          <w:rFonts w:ascii="Times New Roman" w:hAnsi="Times New Roman"/>
          <w:color w:val="000000" w:themeColor="text1"/>
          <w:sz w:val="28"/>
          <w:szCs w:val="28"/>
        </w:rPr>
        <w:t>электрощитовых</w:t>
      </w:r>
      <w:proofErr w:type="spellEnd"/>
      <w:r w:rsidR="005C18E7" w:rsidRPr="00EA4BEA">
        <w:rPr>
          <w:rFonts w:ascii="Times New Roman" w:hAnsi="Times New Roman"/>
          <w:color w:val="000000" w:themeColor="text1"/>
          <w:sz w:val="28"/>
          <w:szCs w:val="28"/>
        </w:rPr>
        <w:t>) оснащены датчиками, передающими сигнал на ОДС об открытии дверей.</w:t>
      </w:r>
    </w:p>
    <w:p w:rsidR="005C18E7" w:rsidRPr="00EA4BEA" w:rsidRDefault="00434D59"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xml:space="preserve"> </w:t>
      </w:r>
      <w:r w:rsidR="005C18E7" w:rsidRPr="00EA4BEA">
        <w:rPr>
          <w:rFonts w:ascii="Times New Roman" w:hAnsi="Times New Roman"/>
          <w:color w:val="000000" w:themeColor="text1"/>
          <w:sz w:val="28"/>
          <w:szCs w:val="28"/>
        </w:rPr>
        <w:t xml:space="preserve">В целях обеспечения антитеррористической защищенности и противопожарной безопасности жилых домов района силами ГБУ «Жилищник района Восточное Измайлово» совместно с ОМВД проводились регулярные проверки технических этажей и технических подпольев, </w:t>
      </w:r>
      <w:proofErr w:type="spellStart"/>
      <w:r w:rsidR="005C18E7" w:rsidRPr="00EA4BEA">
        <w:rPr>
          <w:rFonts w:ascii="Times New Roman" w:hAnsi="Times New Roman"/>
          <w:color w:val="000000" w:themeColor="text1"/>
          <w:sz w:val="28"/>
          <w:szCs w:val="28"/>
        </w:rPr>
        <w:t>электрощитовых</w:t>
      </w:r>
      <w:proofErr w:type="spellEnd"/>
      <w:r w:rsidR="005C18E7" w:rsidRPr="00EA4BEA">
        <w:rPr>
          <w:rFonts w:ascii="Times New Roman" w:hAnsi="Times New Roman"/>
          <w:color w:val="000000" w:themeColor="text1"/>
          <w:sz w:val="28"/>
          <w:szCs w:val="28"/>
        </w:rPr>
        <w:t xml:space="preserve"> жилых домов на предмет несанкционированного проживания в них людей, наличия посторонних предметов.</w:t>
      </w:r>
    </w:p>
    <w:p w:rsidR="005C18E7" w:rsidRPr="00EA4BEA" w:rsidRDefault="00434D59"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lastRenderedPageBreak/>
        <w:t xml:space="preserve"> </w:t>
      </w:r>
      <w:r w:rsidR="005C18E7" w:rsidRPr="00EA4BEA">
        <w:rPr>
          <w:rFonts w:ascii="Times New Roman" w:hAnsi="Times New Roman"/>
          <w:color w:val="000000" w:themeColor="text1"/>
          <w:sz w:val="28"/>
          <w:szCs w:val="28"/>
        </w:rPr>
        <w:t>В ходе эксплуатации жилых домов района для поддержания в надлежащем состоянии подъездов, технических этажей, технических подпольев управляющей организацией были проведены следующие виды работ:</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ремонт теплоизоляции трубопроводов систем горячего водоснабжения, центрального отопления;</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текущий ремонт кровельного покрытия и укрепление ограждений кровель;</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утепление дверей входных групп;</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замена разбитых стекол в подъездах;</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ремонт оконных блоков (с подгонкой);</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утепление помещений водомерных узлов;</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произведена замена неисправных задвижек, вентилей, оборудования;</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 проведены мероприятия по дератизации и дезинсекции технических помещений.</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r w:rsidRPr="00EA4BEA">
        <w:rPr>
          <w:rFonts w:ascii="Times New Roman" w:hAnsi="Times New Roman"/>
          <w:color w:val="000000" w:themeColor="text1"/>
          <w:sz w:val="28"/>
          <w:szCs w:val="28"/>
        </w:rPr>
        <w:t>Подача ресурсов жизнеобеспечения в МКД (водоснабжения, электро- и теплоснабжения) осуществлялась в бесперебойном режиме.</w:t>
      </w:r>
    </w:p>
    <w:p w:rsidR="005C18E7" w:rsidRPr="00EA4BEA" w:rsidRDefault="005C18E7" w:rsidP="005C18E7">
      <w:pPr>
        <w:spacing w:after="0" w:line="240" w:lineRule="auto"/>
        <w:ind w:firstLine="567"/>
        <w:jc w:val="both"/>
        <w:rPr>
          <w:rFonts w:ascii="Times New Roman" w:hAnsi="Times New Roman"/>
          <w:color w:val="000000" w:themeColor="text1"/>
          <w:sz w:val="28"/>
          <w:szCs w:val="28"/>
        </w:rPr>
      </w:pPr>
    </w:p>
    <w:p w:rsidR="00CB3726" w:rsidRPr="00EA4BEA" w:rsidRDefault="00434D59" w:rsidP="008E08C5">
      <w:pPr>
        <w:spacing w:after="0"/>
        <w:jc w:val="both"/>
        <w:rPr>
          <w:rFonts w:ascii="Times New Roman" w:hAnsi="Times New Roman"/>
          <w:sz w:val="28"/>
          <w:szCs w:val="28"/>
        </w:rPr>
      </w:pPr>
      <w:r w:rsidRPr="00EA4BEA">
        <w:rPr>
          <w:rFonts w:ascii="Times New Roman" w:hAnsi="Times New Roman"/>
          <w:b/>
          <w:sz w:val="28"/>
          <w:szCs w:val="28"/>
        </w:rPr>
        <w:t xml:space="preserve">       </w:t>
      </w:r>
      <w:r w:rsidR="00CB3726" w:rsidRPr="00EA4BEA">
        <w:rPr>
          <w:rFonts w:ascii="Times New Roman" w:hAnsi="Times New Roman"/>
          <w:sz w:val="28"/>
          <w:szCs w:val="28"/>
        </w:rPr>
        <w:t>Многоквартирные  жилые дома</w:t>
      </w:r>
      <w:r w:rsidR="00563E81" w:rsidRPr="00EA4BEA">
        <w:rPr>
          <w:rFonts w:ascii="Times New Roman" w:hAnsi="Times New Roman"/>
          <w:sz w:val="28"/>
          <w:szCs w:val="28"/>
        </w:rPr>
        <w:t xml:space="preserve">  оборудованы </w:t>
      </w:r>
      <w:r w:rsidR="00CB3726" w:rsidRPr="00EA4BEA">
        <w:rPr>
          <w:rFonts w:ascii="Times New Roman" w:hAnsi="Times New Roman"/>
          <w:sz w:val="28"/>
          <w:szCs w:val="28"/>
        </w:rPr>
        <w:t>приспособлениями и подъемными платформами для инвалидов (ППИ)  по адресам:</w:t>
      </w:r>
    </w:p>
    <w:p w:rsidR="00CB3726" w:rsidRPr="00EA4BEA" w:rsidRDefault="00CB3726" w:rsidP="008E08C5">
      <w:pPr>
        <w:spacing w:after="0"/>
        <w:jc w:val="both"/>
        <w:rPr>
          <w:rFonts w:ascii="Times New Roman" w:hAnsi="Times New Roman"/>
          <w:sz w:val="28"/>
          <w:szCs w:val="28"/>
        </w:rPr>
      </w:pPr>
      <w:r w:rsidRPr="00EA4BEA">
        <w:rPr>
          <w:rFonts w:ascii="Times New Roman" w:hAnsi="Times New Roman"/>
          <w:sz w:val="28"/>
          <w:szCs w:val="28"/>
        </w:rPr>
        <w:t xml:space="preserve">       - Средняя Первомайская д.17;</w:t>
      </w:r>
    </w:p>
    <w:p w:rsidR="00CB3726" w:rsidRPr="00EA4BEA" w:rsidRDefault="00CB3726" w:rsidP="008E08C5">
      <w:pPr>
        <w:spacing w:after="0"/>
        <w:jc w:val="both"/>
        <w:rPr>
          <w:rFonts w:ascii="Times New Roman" w:hAnsi="Times New Roman"/>
          <w:sz w:val="28"/>
          <w:szCs w:val="28"/>
        </w:rPr>
      </w:pPr>
      <w:r w:rsidRPr="00EA4BEA">
        <w:rPr>
          <w:rFonts w:ascii="Times New Roman" w:hAnsi="Times New Roman"/>
          <w:sz w:val="28"/>
          <w:szCs w:val="28"/>
        </w:rPr>
        <w:t xml:space="preserve">       - 15-я </w:t>
      </w:r>
      <w:proofErr w:type="gramStart"/>
      <w:r w:rsidRPr="00EA4BEA">
        <w:rPr>
          <w:rFonts w:ascii="Times New Roman" w:hAnsi="Times New Roman"/>
          <w:sz w:val="28"/>
          <w:szCs w:val="28"/>
        </w:rPr>
        <w:t>Парковая</w:t>
      </w:r>
      <w:proofErr w:type="gramEnd"/>
      <w:r w:rsidRPr="00EA4BEA">
        <w:rPr>
          <w:rFonts w:ascii="Times New Roman" w:hAnsi="Times New Roman"/>
          <w:sz w:val="28"/>
          <w:szCs w:val="28"/>
        </w:rPr>
        <w:t xml:space="preserve"> д.18 корпус 2</w:t>
      </w:r>
    </w:p>
    <w:p w:rsidR="006B29F3" w:rsidRPr="00EA4BEA" w:rsidRDefault="00CB3726" w:rsidP="008E08C5">
      <w:pPr>
        <w:spacing w:after="0"/>
        <w:jc w:val="both"/>
        <w:rPr>
          <w:rFonts w:ascii="Times New Roman" w:hAnsi="Times New Roman"/>
          <w:sz w:val="28"/>
          <w:szCs w:val="28"/>
        </w:rPr>
      </w:pPr>
      <w:r w:rsidRPr="00EA4BEA">
        <w:rPr>
          <w:rFonts w:ascii="Times New Roman" w:hAnsi="Times New Roman"/>
          <w:sz w:val="28"/>
          <w:szCs w:val="28"/>
        </w:rPr>
        <w:t xml:space="preserve">       По обращениям жителей </w:t>
      </w:r>
      <w:r w:rsidR="00563E81" w:rsidRPr="00EA4BEA">
        <w:rPr>
          <w:rFonts w:ascii="Times New Roman" w:hAnsi="Times New Roman"/>
          <w:sz w:val="28"/>
          <w:szCs w:val="28"/>
        </w:rPr>
        <w:t xml:space="preserve">входные группы и вестибюли первых этажей </w:t>
      </w:r>
      <w:r w:rsidRPr="00EA4BEA">
        <w:rPr>
          <w:rFonts w:ascii="Times New Roman" w:hAnsi="Times New Roman"/>
          <w:sz w:val="28"/>
          <w:szCs w:val="28"/>
        </w:rPr>
        <w:t>оборудованы откидными приспособлениями для детских колясок и маломобильных групп населения.</w:t>
      </w:r>
    </w:p>
    <w:p w:rsidR="00F50318" w:rsidRPr="00EA4BEA" w:rsidRDefault="00F50318" w:rsidP="008E08C5">
      <w:pPr>
        <w:spacing w:after="0"/>
        <w:jc w:val="both"/>
        <w:rPr>
          <w:rFonts w:ascii="Times New Roman" w:hAnsi="Times New Roman"/>
          <w:sz w:val="28"/>
          <w:szCs w:val="28"/>
        </w:rPr>
      </w:pP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ГБУ «Жилищник района Восточное Измайлово» в постоянном режиме контролирует объем ресурсов и размер начислений за услуги горячее и холодное водопотребление, отопление в выставленных счетах </w:t>
      </w:r>
      <w:proofErr w:type="spellStart"/>
      <w:r w:rsidRPr="00EA4BEA">
        <w:rPr>
          <w:rFonts w:ascii="Times New Roman" w:eastAsiaTheme="minorHAnsi" w:hAnsi="Times New Roman"/>
          <w:sz w:val="28"/>
          <w:szCs w:val="28"/>
        </w:rPr>
        <w:t>ресурсноснабжающих</w:t>
      </w:r>
      <w:proofErr w:type="spellEnd"/>
      <w:r w:rsidRPr="00EA4BEA">
        <w:rPr>
          <w:rFonts w:ascii="Times New Roman" w:eastAsiaTheme="minorHAnsi" w:hAnsi="Times New Roman"/>
          <w:sz w:val="28"/>
          <w:szCs w:val="28"/>
        </w:rPr>
        <w:t xml:space="preserve"> организаций: ПАО «МОЭК» и АО «Мосводоканал».</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Для недопущения формирования нераспределенного ресурса проводятся следующие мероприятия:</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-выверка объемов, выставляемых в платежных документах </w:t>
      </w:r>
      <w:proofErr w:type="spellStart"/>
      <w:r w:rsidRPr="00EA4BEA">
        <w:rPr>
          <w:rFonts w:ascii="Times New Roman" w:eastAsiaTheme="minorHAnsi" w:hAnsi="Times New Roman"/>
          <w:sz w:val="28"/>
          <w:szCs w:val="28"/>
        </w:rPr>
        <w:t>ресурсноснабжающих</w:t>
      </w:r>
      <w:proofErr w:type="spellEnd"/>
      <w:r w:rsidRPr="00EA4BEA">
        <w:rPr>
          <w:rFonts w:ascii="Times New Roman" w:eastAsiaTheme="minorHAnsi" w:hAnsi="Times New Roman"/>
          <w:sz w:val="28"/>
          <w:szCs w:val="28"/>
        </w:rPr>
        <w:t xml:space="preserve"> организаций, производится ежемесячно. </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-проводится анализ потребления ресурсов, выставленных населению со стороны МФЦ района Восточное Измайлово.</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-производятся обходы жилых помещений для снятия контрольных показаний ИПУ и составления Актов фактического проживания. </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-проводятся обследования подвалов на наличие утечек и несанкционированных подключений. </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-обход квартир для проверки правильности передаваемых показаний ИПУ и снятия контрольных показаний ИПУ </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-устанавливаются антимагнитные пломбы, для исключения вмешательства в работу ИПУ. Для этих нужд закуплено 3000 антимагнитных пломб.</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-проводятся проверки ОДПУ на выявления некорректной работы ОДПУ</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lastRenderedPageBreak/>
        <w:t>С потребителями коммунальных услуг проводится разъяснительная работа о необходимости установки индивидуальных приборов учета воды (далее – ИПУ), своевременной поверке ИПУ, порядка произведения начислений за услуги отопления и водоснабжения.</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ab/>
        <w:t>Еженедельно в адрес МФЦ направляются реестры с данными о произведенной поверке и установке ИПУ. Еженедельный реестр содержит информацию о 200-250 установленных/поверенных ИПУ.</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w:t>
      </w:r>
      <w:proofErr w:type="gramStart"/>
      <w:r w:rsidRPr="00EA4BEA">
        <w:rPr>
          <w:rFonts w:ascii="Times New Roman" w:eastAsiaTheme="minorHAnsi" w:hAnsi="Times New Roman"/>
          <w:sz w:val="28"/>
          <w:szCs w:val="28"/>
        </w:rPr>
        <w:t>Оплата за жилищно-коммунальные услуги по потребленным ресурсам от населения и юридических лиц, на основании заключенных четырехсторонних договоров (участники договоров:</w:t>
      </w:r>
      <w:proofErr w:type="gramEnd"/>
      <w:r w:rsidRPr="00EA4BEA">
        <w:rPr>
          <w:rFonts w:ascii="Times New Roman" w:eastAsiaTheme="minorHAnsi" w:hAnsi="Times New Roman"/>
          <w:sz w:val="28"/>
          <w:szCs w:val="28"/>
        </w:rPr>
        <w:t xml:space="preserve"> </w:t>
      </w:r>
      <w:proofErr w:type="gramStart"/>
      <w:r w:rsidRPr="00EA4BEA">
        <w:rPr>
          <w:rFonts w:ascii="Times New Roman" w:eastAsiaTheme="minorHAnsi" w:hAnsi="Times New Roman"/>
          <w:sz w:val="28"/>
          <w:szCs w:val="28"/>
        </w:rPr>
        <w:t>МФЦ-Банк-Жилищник-</w:t>
      </w:r>
      <w:proofErr w:type="spellStart"/>
      <w:r w:rsidRPr="00EA4BEA">
        <w:rPr>
          <w:rFonts w:ascii="Times New Roman" w:eastAsiaTheme="minorHAnsi" w:hAnsi="Times New Roman"/>
          <w:sz w:val="28"/>
          <w:szCs w:val="28"/>
        </w:rPr>
        <w:t>ресурсноснабжающая</w:t>
      </w:r>
      <w:proofErr w:type="spellEnd"/>
      <w:r w:rsidRPr="00EA4BEA">
        <w:rPr>
          <w:rFonts w:ascii="Times New Roman" w:eastAsiaTheme="minorHAnsi" w:hAnsi="Times New Roman"/>
          <w:sz w:val="28"/>
          <w:szCs w:val="28"/>
        </w:rPr>
        <w:t xml:space="preserve"> организация) посредством транзитного счета напрямую поступают на расчетный счет ПАО «МОЭК» и АО «Мосводоканал».</w:t>
      </w:r>
      <w:proofErr w:type="gramEnd"/>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     Суммы, взыскиваемые с должников в ходе судебно-претензионных работ, также направляются на счета </w:t>
      </w:r>
      <w:proofErr w:type="spellStart"/>
      <w:r w:rsidRPr="00EA4BEA">
        <w:rPr>
          <w:rFonts w:ascii="Times New Roman" w:eastAsiaTheme="minorHAnsi" w:hAnsi="Times New Roman"/>
          <w:sz w:val="28"/>
          <w:szCs w:val="28"/>
        </w:rPr>
        <w:t>ресурсноснабжающих</w:t>
      </w:r>
      <w:proofErr w:type="spellEnd"/>
      <w:r w:rsidRPr="00EA4BEA">
        <w:rPr>
          <w:rFonts w:ascii="Times New Roman" w:eastAsiaTheme="minorHAnsi" w:hAnsi="Times New Roman"/>
          <w:sz w:val="28"/>
          <w:szCs w:val="28"/>
        </w:rPr>
        <w:t xml:space="preserve"> организаций.</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 xml:space="preserve">ГБУ «Жилищник района Восточное Измайлово» ведет активную работу по снижению задолженности перед </w:t>
      </w:r>
      <w:proofErr w:type="spellStart"/>
      <w:r w:rsidRPr="00EA4BEA">
        <w:rPr>
          <w:rFonts w:ascii="Times New Roman" w:eastAsiaTheme="minorHAnsi" w:hAnsi="Times New Roman"/>
          <w:sz w:val="28"/>
          <w:szCs w:val="28"/>
        </w:rPr>
        <w:t>ресурсноснабжающими</w:t>
      </w:r>
      <w:proofErr w:type="spellEnd"/>
      <w:r w:rsidRPr="00EA4BEA">
        <w:rPr>
          <w:rFonts w:ascii="Times New Roman" w:eastAsiaTheme="minorHAnsi" w:hAnsi="Times New Roman"/>
          <w:sz w:val="28"/>
          <w:szCs w:val="28"/>
        </w:rPr>
        <w:t xml:space="preserve"> организациями. </w:t>
      </w:r>
    </w:p>
    <w:p w:rsidR="00F50318" w:rsidRPr="00EA4BEA" w:rsidRDefault="00F50318" w:rsidP="00F50318">
      <w:pPr>
        <w:spacing w:after="0"/>
        <w:jc w:val="both"/>
        <w:rPr>
          <w:rFonts w:ascii="Times New Roman" w:eastAsiaTheme="minorHAnsi" w:hAnsi="Times New Roman"/>
          <w:sz w:val="28"/>
          <w:szCs w:val="28"/>
        </w:rPr>
      </w:pPr>
      <w:r w:rsidRPr="00EA4BEA">
        <w:rPr>
          <w:rFonts w:ascii="Times New Roman" w:eastAsiaTheme="minorHAnsi" w:hAnsi="Times New Roman"/>
          <w:sz w:val="28"/>
          <w:szCs w:val="28"/>
        </w:rPr>
        <w:t>В 2019г. задолженность перед ПАО «МОЭК» по договору № 04.303012-ТЭ снижена на 48 803 064.90 руб.</w:t>
      </w:r>
    </w:p>
    <w:p w:rsidR="00F50318" w:rsidRPr="00EA4BEA" w:rsidRDefault="00F50318" w:rsidP="008E08C5">
      <w:pPr>
        <w:spacing w:after="0"/>
        <w:jc w:val="both"/>
        <w:rPr>
          <w:rFonts w:ascii="Times New Roman" w:eastAsiaTheme="minorHAnsi" w:hAnsi="Times New Roman"/>
          <w:sz w:val="28"/>
          <w:szCs w:val="28"/>
        </w:rPr>
      </w:pPr>
    </w:p>
    <w:p w:rsidR="00E4274C" w:rsidRPr="00EA4BEA" w:rsidRDefault="00CB3726" w:rsidP="008E08C5">
      <w:pPr>
        <w:spacing w:after="0" w:line="240" w:lineRule="auto"/>
        <w:ind w:firstLine="567"/>
        <w:jc w:val="both"/>
        <w:rPr>
          <w:rFonts w:ascii="Times New Roman" w:eastAsia="DFKai-SB" w:hAnsi="Times New Roman"/>
          <w:color w:val="000000" w:themeColor="text1"/>
          <w:sz w:val="28"/>
          <w:szCs w:val="28"/>
        </w:rPr>
      </w:pPr>
      <w:r w:rsidRPr="00EA4BEA">
        <w:rPr>
          <w:rFonts w:ascii="Times New Roman" w:eastAsia="DFKai-SB" w:hAnsi="Times New Roman"/>
          <w:color w:val="000000" w:themeColor="text1"/>
          <w:sz w:val="28"/>
          <w:szCs w:val="28"/>
        </w:rPr>
        <w:t xml:space="preserve">        </w:t>
      </w:r>
    </w:p>
    <w:p w:rsidR="000A704A" w:rsidRPr="00EA4BEA" w:rsidRDefault="00FC3480" w:rsidP="00582D97">
      <w:pPr>
        <w:spacing w:after="0" w:line="240" w:lineRule="auto"/>
        <w:ind w:firstLine="567"/>
        <w:jc w:val="center"/>
        <w:rPr>
          <w:rFonts w:ascii="Times New Roman" w:hAnsi="Times New Roman"/>
          <w:b/>
          <w:sz w:val="28"/>
          <w:szCs w:val="28"/>
          <w:u w:val="single"/>
        </w:rPr>
      </w:pPr>
      <w:bookmarkStart w:id="0" w:name="_GoBack"/>
      <w:bookmarkEnd w:id="0"/>
      <w:r w:rsidRPr="00EA4BEA">
        <w:rPr>
          <w:rFonts w:ascii="Times New Roman" w:hAnsi="Times New Roman"/>
          <w:b/>
          <w:sz w:val="28"/>
          <w:szCs w:val="28"/>
          <w:u w:val="single"/>
        </w:rPr>
        <w:t>Претензионная работа</w:t>
      </w:r>
    </w:p>
    <w:p w:rsidR="000A704A" w:rsidRPr="00EA4BEA" w:rsidRDefault="000A704A" w:rsidP="008E08C5">
      <w:pPr>
        <w:spacing w:after="0" w:line="240" w:lineRule="auto"/>
        <w:ind w:firstLine="567"/>
        <w:jc w:val="center"/>
        <w:rPr>
          <w:rFonts w:ascii="Times New Roman" w:hAnsi="Times New Roman"/>
          <w:sz w:val="28"/>
          <w:szCs w:val="28"/>
        </w:rPr>
      </w:pPr>
    </w:p>
    <w:p w:rsidR="000A704A" w:rsidRPr="00EA4BEA" w:rsidRDefault="000A704A" w:rsidP="008E08C5">
      <w:pPr>
        <w:widowControl w:val="0"/>
        <w:autoSpaceDE w:val="0"/>
        <w:autoSpaceDN w:val="0"/>
        <w:adjustRightInd w:val="0"/>
        <w:ind w:firstLine="708"/>
        <w:contextualSpacing/>
        <w:jc w:val="both"/>
        <w:rPr>
          <w:rFonts w:ascii="Times New Roman" w:eastAsia="Times New Roman" w:hAnsi="Times New Roman"/>
          <w:sz w:val="28"/>
          <w:szCs w:val="28"/>
          <w:lang w:eastAsia="ru-RU"/>
        </w:rPr>
      </w:pPr>
      <w:r w:rsidRPr="00EA4BEA">
        <w:rPr>
          <w:rFonts w:eastAsia="Times New Roman"/>
          <w:lang w:eastAsia="ru-RU"/>
        </w:rPr>
        <w:t xml:space="preserve">    </w:t>
      </w:r>
      <w:r w:rsidRPr="00EA4BEA">
        <w:rPr>
          <w:rFonts w:ascii="Times New Roman" w:eastAsia="Times New Roman" w:hAnsi="Times New Roman"/>
          <w:sz w:val="28"/>
          <w:szCs w:val="28"/>
          <w:lang w:eastAsia="ru-RU"/>
        </w:rPr>
        <w:t xml:space="preserve">В целях активизации </w:t>
      </w:r>
      <w:proofErr w:type="spellStart"/>
      <w:r w:rsidRPr="00EA4BEA">
        <w:rPr>
          <w:rFonts w:ascii="Times New Roman" w:eastAsia="Times New Roman" w:hAnsi="Times New Roman"/>
          <w:sz w:val="28"/>
          <w:szCs w:val="28"/>
          <w:lang w:eastAsia="ru-RU"/>
        </w:rPr>
        <w:t>претензионно</w:t>
      </w:r>
      <w:proofErr w:type="spellEnd"/>
      <w:r w:rsidRPr="00EA4BEA">
        <w:rPr>
          <w:rFonts w:ascii="Times New Roman" w:eastAsia="Times New Roman" w:hAnsi="Times New Roman"/>
          <w:sz w:val="28"/>
          <w:szCs w:val="28"/>
          <w:lang w:eastAsia="ru-RU"/>
        </w:rPr>
        <w:t>-исковой работы по взысканию задолженности за жилищно-коммунальные услуги осуществляются следующие мероприятия:</w:t>
      </w:r>
    </w:p>
    <w:p w:rsidR="000A704A" w:rsidRPr="00EA4BEA" w:rsidRDefault="000A704A" w:rsidP="008E08C5">
      <w:pPr>
        <w:ind w:left="-142" w:right="566"/>
        <w:contextualSpacing/>
        <w:jc w:val="both"/>
        <w:rPr>
          <w:rFonts w:eastAsia="Times New Roman"/>
          <w:b/>
          <w:sz w:val="28"/>
          <w:szCs w:val="28"/>
          <w:lang w:eastAsia="ru-RU"/>
        </w:rPr>
      </w:pPr>
    </w:p>
    <w:tbl>
      <w:tblPr>
        <w:tblStyle w:val="ae"/>
        <w:tblW w:w="10173" w:type="dxa"/>
        <w:jc w:val="center"/>
        <w:tblLook w:val="04A0" w:firstRow="1" w:lastRow="0" w:firstColumn="1" w:lastColumn="0" w:noHBand="0" w:noVBand="1"/>
      </w:tblPr>
      <w:tblGrid>
        <w:gridCol w:w="2545"/>
        <w:gridCol w:w="7628"/>
      </w:tblGrid>
      <w:tr w:rsidR="000A704A" w:rsidRPr="00EA4BEA" w:rsidTr="0071781B">
        <w:trPr>
          <w:trHeight w:val="1281"/>
          <w:jc w:val="center"/>
        </w:trPr>
        <w:tc>
          <w:tcPr>
            <w:tcW w:w="2545" w:type="dxa"/>
            <w:tcBorders>
              <w:top w:val="single" w:sz="4" w:space="0" w:color="auto"/>
              <w:left w:val="single" w:sz="4" w:space="0" w:color="auto"/>
              <w:bottom w:val="single" w:sz="4" w:space="0" w:color="auto"/>
              <w:right w:val="single" w:sz="4" w:space="0" w:color="auto"/>
            </w:tcBorders>
            <w:vAlign w:val="center"/>
          </w:tcPr>
          <w:p w:rsidR="000A704A" w:rsidRPr="00EA4BEA" w:rsidRDefault="000A704A" w:rsidP="008E08C5">
            <w:pPr>
              <w:ind w:left="-142" w:right="566"/>
              <w:contextualSpacing/>
              <w:jc w:val="both"/>
              <w:rPr>
                <w:rFonts w:ascii="Times New Roman" w:eastAsia="Times New Roman" w:hAnsi="Times New Roman"/>
                <w:b/>
                <w:sz w:val="28"/>
                <w:szCs w:val="28"/>
              </w:rPr>
            </w:pPr>
          </w:p>
          <w:p w:rsidR="000A704A" w:rsidRPr="00EA4BEA" w:rsidRDefault="000A704A" w:rsidP="0071781B">
            <w:pPr>
              <w:ind w:left="-142" w:right="202"/>
              <w:contextualSpacing/>
              <w:jc w:val="center"/>
              <w:rPr>
                <w:rFonts w:ascii="Times New Roman" w:eastAsia="Times New Roman" w:hAnsi="Times New Roman"/>
                <w:b/>
                <w:sz w:val="28"/>
                <w:szCs w:val="28"/>
              </w:rPr>
            </w:pPr>
            <w:r w:rsidRPr="00EA4BEA">
              <w:rPr>
                <w:rFonts w:ascii="Times New Roman" w:eastAsia="Times New Roman" w:hAnsi="Times New Roman"/>
                <w:b/>
                <w:sz w:val="28"/>
                <w:szCs w:val="28"/>
              </w:rPr>
              <w:t xml:space="preserve">Период </w:t>
            </w:r>
            <w:r w:rsidRPr="00EA4BEA">
              <w:rPr>
                <w:rFonts w:ascii="Times New Roman" w:eastAsia="Times New Roman" w:hAnsi="Times New Roman"/>
                <w:b/>
                <w:sz w:val="28"/>
                <w:szCs w:val="28"/>
                <w:lang w:val="en-US"/>
              </w:rPr>
              <w:t xml:space="preserve">   </w:t>
            </w:r>
            <w:r w:rsidRPr="00EA4BEA">
              <w:rPr>
                <w:rFonts w:ascii="Times New Roman" w:eastAsia="Times New Roman" w:hAnsi="Times New Roman"/>
                <w:b/>
                <w:sz w:val="28"/>
                <w:szCs w:val="28"/>
              </w:rPr>
              <w:t>задолженности</w:t>
            </w:r>
          </w:p>
        </w:tc>
        <w:tc>
          <w:tcPr>
            <w:tcW w:w="7628" w:type="dxa"/>
            <w:tcBorders>
              <w:top w:val="single" w:sz="4" w:space="0" w:color="auto"/>
              <w:left w:val="single" w:sz="4" w:space="0" w:color="auto"/>
              <w:bottom w:val="single" w:sz="4" w:space="0" w:color="auto"/>
              <w:right w:val="single" w:sz="4" w:space="0" w:color="auto"/>
            </w:tcBorders>
            <w:vAlign w:val="center"/>
            <w:hideMark/>
          </w:tcPr>
          <w:p w:rsidR="000A704A" w:rsidRPr="00EA4BEA" w:rsidRDefault="000A704A" w:rsidP="0071781B">
            <w:pPr>
              <w:ind w:left="1424" w:right="566"/>
              <w:contextualSpacing/>
              <w:rPr>
                <w:rFonts w:ascii="Times New Roman" w:eastAsia="Times New Roman" w:hAnsi="Times New Roman"/>
                <w:b/>
                <w:sz w:val="28"/>
                <w:szCs w:val="28"/>
              </w:rPr>
            </w:pPr>
            <w:r w:rsidRPr="00EA4BEA">
              <w:rPr>
                <w:rFonts w:ascii="Times New Roman" w:eastAsia="Times New Roman" w:hAnsi="Times New Roman"/>
                <w:b/>
                <w:sz w:val="28"/>
                <w:szCs w:val="28"/>
              </w:rPr>
              <w:t>Проводимые мероприятия</w:t>
            </w:r>
          </w:p>
        </w:tc>
      </w:tr>
      <w:tr w:rsidR="000A704A" w:rsidRPr="00EA4BEA" w:rsidTr="0071781B">
        <w:trPr>
          <w:trHeight w:val="1281"/>
          <w:jc w:val="center"/>
        </w:trPr>
        <w:tc>
          <w:tcPr>
            <w:tcW w:w="2545" w:type="dxa"/>
            <w:tcBorders>
              <w:top w:val="single" w:sz="4" w:space="0" w:color="auto"/>
              <w:left w:val="single" w:sz="4" w:space="0" w:color="auto"/>
              <w:bottom w:val="single" w:sz="4" w:space="0" w:color="auto"/>
              <w:right w:val="single" w:sz="4" w:space="0" w:color="auto"/>
            </w:tcBorders>
            <w:vAlign w:val="center"/>
          </w:tcPr>
          <w:p w:rsidR="000A704A" w:rsidRPr="00EA4BEA" w:rsidRDefault="000A704A" w:rsidP="0071781B">
            <w:pPr>
              <w:tabs>
                <w:tab w:val="left" w:pos="1985"/>
              </w:tabs>
              <w:ind w:left="-284" w:right="344"/>
              <w:contextualSpacing/>
              <w:jc w:val="center"/>
              <w:rPr>
                <w:rFonts w:ascii="Times New Roman" w:eastAsia="Times New Roman" w:hAnsi="Times New Roman"/>
                <w:b/>
                <w:sz w:val="28"/>
                <w:szCs w:val="28"/>
              </w:rPr>
            </w:pPr>
            <w:r w:rsidRPr="00EA4BEA">
              <w:rPr>
                <w:rFonts w:ascii="Times New Roman" w:eastAsia="Times New Roman" w:hAnsi="Times New Roman"/>
                <w:b/>
                <w:sz w:val="28"/>
                <w:szCs w:val="28"/>
              </w:rPr>
              <w:t>с 1-3 мес.</w:t>
            </w:r>
          </w:p>
        </w:tc>
        <w:tc>
          <w:tcPr>
            <w:tcW w:w="7628" w:type="dxa"/>
            <w:tcBorders>
              <w:top w:val="single" w:sz="4" w:space="0" w:color="auto"/>
              <w:left w:val="single" w:sz="4" w:space="0" w:color="auto"/>
              <w:bottom w:val="single" w:sz="4" w:space="0" w:color="auto"/>
              <w:right w:val="single" w:sz="4" w:space="0" w:color="auto"/>
            </w:tcBorders>
            <w:vAlign w:val="center"/>
          </w:tcPr>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направление уведомлений о взыскании задолженности;</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размещение списков на информационных стендах МКД;</w:t>
            </w:r>
          </w:p>
        </w:tc>
      </w:tr>
      <w:tr w:rsidR="000A704A" w:rsidRPr="00EA4BEA" w:rsidTr="0071781B">
        <w:trPr>
          <w:jc w:val="center"/>
        </w:trPr>
        <w:tc>
          <w:tcPr>
            <w:tcW w:w="2545" w:type="dxa"/>
            <w:tcBorders>
              <w:top w:val="single" w:sz="4" w:space="0" w:color="auto"/>
              <w:left w:val="single" w:sz="4" w:space="0" w:color="auto"/>
              <w:bottom w:val="single" w:sz="4" w:space="0" w:color="auto"/>
              <w:right w:val="single" w:sz="4" w:space="0" w:color="auto"/>
            </w:tcBorders>
            <w:hideMark/>
          </w:tcPr>
          <w:p w:rsidR="000A704A" w:rsidRPr="00EA4BEA" w:rsidRDefault="000A704A" w:rsidP="0071781B">
            <w:pPr>
              <w:ind w:left="-142" w:right="566"/>
              <w:contextualSpacing/>
              <w:jc w:val="center"/>
              <w:rPr>
                <w:rFonts w:ascii="Times New Roman" w:eastAsia="Times New Roman" w:hAnsi="Times New Roman"/>
                <w:b/>
                <w:sz w:val="28"/>
                <w:szCs w:val="28"/>
              </w:rPr>
            </w:pPr>
            <w:r w:rsidRPr="00EA4BEA">
              <w:rPr>
                <w:rFonts w:ascii="Times New Roman" w:eastAsia="Times New Roman" w:hAnsi="Times New Roman"/>
                <w:b/>
                <w:sz w:val="28"/>
                <w:szCs w:val="28"/>
              </w:rPr>
              <w:t>с 3-6 мес.</w:t>
            </w:r>
          </w:p>
        </w:tc>
        <w:tc>
          <w:tcPr>
            <w:tcW w:w="7628" w:type="dxa"/>
            <w:tcBorders>
              <w:top w:val="single" w:sz="4" w:space="0" w:color="auto"/>
              <w:left w:val="single" w:sz="4" w:space="0" w:color="auto"/>
              <w:bottom w:val="single" w:sz="4" w:space="0" w:color="auto"/>
              <w:right w:val="single" w:sz="4" w:space="0" w:color="auto"/>
            </w:tcBorders>
            <w:hideMark/>
          </w:tcPr>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направление уведомлений о взыскании задолженности;</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приостановление услуги водоотведения;</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заключение соглашений о рассрочке оплаты  задолженности за ЖКУ;</w:t>
            </w:r>
          </w:p>
          <w:p w:rsidR="000A704A" w:rsidRPr="00EA4BEA" w:rsidRDefault="000A704A" w:rsidP="00C45712">
            <w:pPr>
              <w:ind w:left="-142" w:right="566"/>
              <w:contextualSpacing/>
              <w:jc w:val="both"/>
              <w:rPr>
                <w:rFonts w:ascii="Times New Roman" w:eastAsia="Times New Roman" w:hAnsi="Times New Roman"/>
                <w:b/>
                <w:sz w:val="28"/>
                <w:szCs w:val="28"/>
              </w:rPr>
            </w:pPr>
            <w:r w:rsidRPr="00EA4BEA">
              <w:rPr>
                <w:rFonts w:ascii="Times New Roman" w:eastAsia="Times New Roman" w:hAnsi="Times New Roman"/>
                <w:sz w:val="28"/>
                <w:szCs w:val="28"/>
              </w:rPr>
              <w:t>- в случае необходимости направление заявлений о выдаче судебных приказов/исковых заявлений в суд</w:t>
            </w:r>
          </w:p>
        </w:tc>
      </w:tr>
      <w:tr w:rsidR="000A704A" w:rsidRPr="00EA4BEA" w:rsidTr="0071781B">
        <w:trPr>
          <w:jc w:val="center"/>
        </w:trPr>
        <w:tc>
          <w:tcPr>
            <w:tcW w:w="2545" w:type="dxa"/>
            <w:tcBorders>
              <w:top w:val="single" w:sz="4" w:space="0" w:color="auto"/>
              <w:left w:val="single" w:sz="4" w:space="0" w:color="auto"/>
              <w:bottom w:val="single" w:sz="4" w:space="0" w:color="auto"/>
              <w:right w:val="single" w:sz="4" w:space="0" w:color="auto"/>
            </w:tcBorders>
            <w:hideMark/>
          </w:tcPr>
          <w:p w:rsidR="000A704A" w:rsidRPr="00EA4BEA" w:rsidRDefault="000A704A" w:rsidP="0071781B">
            <w:pPr>
              <w:ind w:left="-142" w:right="566"/>
              <w:contextualSpacing/>
              <w:jc w:val="center"/>
              <w:rPr>
                <w:rFonts w:ascii="Times New Roman" w:eastAsia="Times New Roman" w:hAnsi="Times New Roman"/>
                <w:b/>
                <w:sz w:val="28"/>
                <w:szCs w:val="28"/>
              </w:rPr>
            </w:pPr>
            <w:r w:rsidRPr="00EA4BEA">
              <w:rPr>
                <w:rFonts w:ascii="Times New Roman" w:eastAsia="Times New Roman" w:hAnsi="Times New Roman"/>
                <w:b/>
                <w:sz w:val="28"/>
                <w:szCs w:val="28"/>
              </w:rPr>
              <w:t>от 6-ти месяцев</w:t>
            </w:r>
          </w:p>
        </w:tc>
        <w:tc>
          <w:tcPr>
            <w:tcW w:w="7628" w:type="dxa"/>
            <w:tcBorders>
              <w:top w:val="single" w:sz="4" w:space="0" w:color="auto"/>
              <w:left w:val="single" w:sz="4" w:space="0" w:color="auto"/>
              <w:bottom w:val="single" w:sz="4" w:space="0" w:color="auto"/>
              <w:right w:val="single" w:sz="4" w:space="0" w:color="auto"/>
            </w:tcBorders>
            <w:hideMark/>
          </w:tcPr>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направление уведомлений о взыскании задолженности;</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приостановление услуги водоотведения;</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lastRenderedPageBreak/>
              <w:t>- заключение соглашений о реструктуризации задолженности;</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направление заявлений о выдаче судебных приказов/исковых заявлений в суд;</w:t>
            </w:r>
          </w:p>
          <w:p w:rsidR="000A704A" w:rsidRPr="00EA4BEA" w:rsidRDefault="000A704A" w:rsidP="00C45712">
            <w:pPr>
              <w:ind w:left="-142" w:right="566"/>
              <w:contextualSpacing/>
              <w:jc w:val="both"/>
              <w:rPr>
                <w:rFonts w:ascii="Times New Roman" w:eastAsia="Times New Roman" w:hAnsi="Times New Roman"/>
                <w:sz w:val="28"/>
                <w:szCs w:val="28"/>
              </w:rPr>
            </w:pPr>
            <w:r w:rsidRPr="00EA4BEA">
              <w:rPr>
                <w:rFonts w:ascii="Times New Roman" w:eastAsia="Times New Roman" w:hAnsi="Times New Roman"/>
                <w:sz w:val="28"/>
                <w:szCs w:val="28"/>
              </w:rPr>
              <w:t>- направление  заявлений о возбуждении исполнительного производства в ФССП;</w:t>
            </w:r>
          </w:p>
          <w:p w:rsidR="000A704A" w:rsidRPr="00EA4BEA" w:rsidRDefault="000A704A" w:rsidP="00C45712">
            <w:pPr>
              <w:ind w:left="-142" w:right="566"/>
              <w:contextualSpacing/>
              <w:jc w:val="both"/>
              <w:rPr>
                <w:rFonts w:ascii="Times New Roman" w:eastAsia="Times New Roman" w:hAnsi="Times New Roman"/>
                <w:b/>
                <w:sz w:val="28"/>
                <w:szCs w:val="28"/>
              </w:rPr>
            </w:pPr>
            <w:r w:rsidRPr="00EA4BEA">
              <w:rPr>
                <w:rFonts w:ascii="Times New Roman" w:eastAsia="Times New Roman" w:hAnsi="Times New Roman"/>
                <w:sz w:val="28"/>
                <w:szCs w:val="28"/>
              </w:rPr>
              <w:t>- направление заявлений о взыскании в кредитные учреждения</w:t>
            </w:r>
          </w:p>
        </w:tc>
      </w:tr>
    </w:tbl>
    <w:p w:rsidR="000A704A" w:rsidRPr="00EA4BEA" w:rsidRDefault="000A704A" w:rsidP="008E08C5">
      <w:pPr>
        <w:widowControl w:val="0"/>
        <w:autoSpaceDE w:val="0"/>
        <w:autoSpaceDN w:val="0"/>
        <w:adjustRightInd w:val="0"/>
        <w:contextualSpacing/>
        <w:jc w:val="both"/>
        <w:rPr>
          <w:rFonts w:ascii="Times New Roman" w:eastAsia="Times New Roman" w:hAnsi="Times New Roman"/>
          <w:sz w:val="28"/>
          <w:szCs w:val="28"/>
          <w:lang w:eastAsia="ru-RU"/>
        </w:rPr>
      </w:pPr>
    </w:p>
    <w:p w:rsidR="000A704A" w:rsidRPr="00EA4BEA" w:rsidRDefault="000A704A" w:rsidP="008E08C5">
      <w:pPr>
        <w:ind w:firstLine="709"/>
        <w:contextualSpacing/>
        <w:jc w:val="both"/>
        <w:rPr>
          <w:rFonts w:ascii="Times New Roman" w:eastAsia="Times New Roman" w:hAnsi="Times New Roman"/>
          <w:sz w:val="28"/>
          <w:szCs w:val="28"/>
          <w:lang w:eastAsia="ru-RU"/>
        </w:rPr>
      </w:pPr>
      <w:r w:rsidRPr="00EA4BEA">
        <w:rPr>
          <w:rFonts w:ascii="Times New Roman" w:eastAsia="Times New Roman" w:hAnsi="Times New Roman"/>
          <w:sz w:val="28"/>
          <w:szCs w:val="28"/>
          <w:lang w:eastAsia="ru-RU"/>
        </w:rPr>
        <w:t xml:space="preserve">ГБУ «Жилищник района </w:t>
      </w:r>
      <w:r w:rsidR="0071781B" w:rsidRPr="00EA4BEA">
        <w:rPr>
          <w:rFonts w:ascii="Times New Roman" w:eastAsia="Times New Roman" w:hAnsi="Times New Roman"/>
          <w:sz w:val="28"/>
          <w:szCs w:val="28"/>
          <w:lang w:eastAsia="ru-RU"/>
        </w:rPr>
        <w:t>Восточное Измайлово</w:t>
      </w:r>
      <w:r w:rsidRPr="00EA4BEA">
        <w:rPr>
          <w:rFonts w:ascii="Times New Roman" w:eastAsia="Times New Roman" w:hAnsi="Times New Roman"/>
          <w:sz w:val="28"/>
          <w:szCs w:val="28"/>
          <w:lang w:eastAsia="ru-RU"/>
        </w:rPr>
        <w:t xml:space="preserve">», с целью погашения задолженности за жилищно-коммунальные услуги, проведена следующая работа с должниками </w:t>
      </w:r>
      <w:r w:rsidRPr="00EA4BEA">
        <w:rPr>
          <w:rFonts w:ascii="Times New Roman" w:eastAsia="Times New Roman" w:hAnsi="Times New Roman"/>
          <w:b/>
          <w:sz w:val="28"/>
          <w:szCs w:val="28"/>
          <w:lang w:eastAsia="ru-RU"/>
        </w:rPr>
        <w:t xml:space="preserve">за </w:t>
      </w:r>
      <w:r w:rsidRPr="00EA4BEA">
        <w:rPr>
          <w:rFonts w:ascii="Times New Roman" w:eastAsia="Times New Roman" w:hAnsi="Times New Roman"/>
          <w:sz w:val="28"/>
          <w:szCs w:val="28"/>
          <w:lang w:eastAsia="ru-RU"/>
        </w:rPr>
        <w:t>период с 01.01.2019г. по 01.12.2019г.:</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Заключено 346 соглашений о реструктуризации задолженности на общую сумму долга свыше 25 191 826,07 руб.</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Направлено в суд 725 заявлений о вынесении судебного приказа на взыскание задолженности за жилищно-коммунальные услуги, на общую сумму долга свыше 40,3 млн. руб.</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В течение 2019 года сотрудниками ГБУ «Жилищник района Восточное Измайлово» проводилась постоянная работа по формированию уведомлений, заявлений о выдаче судебных приказов посредством системы «ПИР» - АСУ ЕИРЦ.</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26.07.2019г. получена ЭЦП (электронно-цифровая подпись) на 2-х сотрудников ГБУ «Жилищник района Восточное Измайлово» для дальнейшей подачи заявлений о выдачи судебных приказов и постановлений о возбуждении исполнительных производств в электронном виде посредством системы «ПИР» - АСУ ЕИРЦ.</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ГБУ «Жилищник района Восточное Измайлово» приняло участие в эксперименте по подаче заявлений о выдаче судебных приказов на судебные участки мировых судей посредством системы ПИР – АСУ ЕИРЦ в электронном виде с использованием ЭЦП.</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За период с 09.01.2019г. по 31.12.2019г. от Измайловского РОСП произведено 589 операций на сумму более 4,3 млн. руб.</w:t>
      </w:r>
    </w:p>
    <w:p w:rsidR="00FE7629"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В 2019 году ГБУ «Жилищник района Восточное Измайлово» сформировано и направлено 2794 уведомлений на общую сумму 287 млн. руб., установлено ограничительных устройство по 1298 ФЛС на сумму 91 млн. руб.</w:t>
      </w:r>
    </w:p>
    <w:p w:rsidR="000A704A" w:rsidRPr="00EA4BEA" w:rsidRDefault="00FE7629" w:rsidP="00FE7629">
      <w:pPr>
        <w:suppressAutoHyphens/>
        <w:jc w:val="both"/>
        <w:rPr>
          <w:rFonts w:ascii="Times New Roman" w:eastAsia="Times New Roman" w:hAnsi="Times New Roman"/>
          <w:sz w:val="28"/>
          <w:lang w:eastAsia="ru-RU"/>
        </w:rPr>
      </w:pPr>
      <w:r w:rsidRPr="00EA4BEA">
        <w:rPr>
          <w:rFonts w:ascii="Times New Roman" w:eastAsia="Times New Roman" w:hAnsi="Times New Roman"/>
          <w:sz w:val="28"/>
          <w:lang w:eastAsia="ru-RU"/>
        </w:rPr>
        <w:t xml:space="preserve">        04.12.2019г. юридическим отделом ГБУ «Жилищник района Восточное Измайлово» совместно с ФССП произведен арест автомобиля Хендэ Матрикс, </w:t>
      </w:r>
      <w:r w:rsidRPr="00EA4BEA">
        <w:rPr>
          <w:rFonts w:ascii="Times New Roman" w:eastAsia="Times New Roman" w:hAnsi="Times New Roman"/>
          <w:sz w:val="28"/>
          <w:lang w:eastAsia="ru-RU"/>
        </w:rPr>
        <w:lastRenderedPageBreak/>
        <w:t>2005г.  у должника, зарегистрированному по адресу: г. Москва, ул. 16-я Парковая, д.16, к.2, кв.42, сумма задолженности за ЖКУ по услугам УК составляет 238 124, 47 рублей.</w:t>
      </w:r>
    </w:p>
    <w:p w:rsidR="000D27CB" w:rsidRDefault="000D27CB" w:rsidP="000D27CB">
      <w:pPr>
        <w:suppressAutoHyphens/>
        <w:jc w:val="center"/>
        <w:rPr>
          <w:rFonts w:ascii="Times New Roman" w:eastAsia="Times New Roman" w:hAnsi="Times New Roman"/>
          <w:sz w:val="28"/>
          <w:lang w:eastAsia="ru-RU"/>
        </w:rPr>
      </w:pPr>
    </w:p>
    <w:p w:rsidR="00434D59" w:rsidRPr="00EA4BEA" w:rsidRDefault="000A704A" w:rsidP="000D27CB">
      <w:pPr>
        <w:suppressAutoHyphens/>
        <w:jc w:val="center"/>
        <w:rPr>
          <w:rFonts w:ascii="Times New Roman" w:hAnsi="Times New Roman"/>
          <w:b/>
          <w:sz w:val="28"/>
          <w:szCs w:val="28"/>
          <w:u w:val="single"/>
          <w:lang w:eastAsia="zh-CN"/>
        </w:rPr>
      </w:pPr>
      <w:r w:rsidRPr="00EA4BEA">
        <w:rPr>
          <w:rFonts w:ascii="Times New Roman" w:hAnsi="Times New Roman"/>
          <w:b/>
          <w:sz w:val="28"/>
          <w:szCs w:val="28"/>
          <w:u w:val="single"/>
          <w:lang w:eastAsia="zh-CN"/>
        </w:rPr>
        <w:t>Финансово-экономическое положе</w:t>
      </w:r>
      <w:r w:rsidR="009730F7" w:rsidRPr="00EA4BEA">
        <w:rPr>
          <w:rFonts w:ascii="Times New Roman" w:hAnsi="Times New Roman"/>
          <w:b/>
          <w:sz w:val="28"/>
          <w:szCs w:val="28"/>
          <w:u w:val="single"/>
          <w:lang w:eastAsia="zh-CN"/>
        </w:rPr>
        <w:t>ние</w:t>
      </w:r>
    </w:p>
    <w:p w:rsidR="000A704A" w:rsidRPr="00EA4BEA" w:rsidRDefault="009730F7" w:rsidP="00434D59">
      <w:pPr>
        <w:suppressAutoHyphens/>
        <w:jc w:val="center"/>
        <w:rPr>
          <w:rFonts w:ascii="Times New Roman" w:hAnsi="Times New Roman"/>
          <w:b/>
          <w:sz w:val="28"/>
          <w:szCs w:val="28"/>
          <w:u w:val="single"/>
          <w:lang w:eastAsia="zh-CN"/>
        </w:rPr>
      </w:pPr>
      <w:r w:rsidRPr="00EA4BEA">
        <w:rPr>
          <w:rFonts w:ascii="Times New Roman" w:hAnsi="Times New Roman"/>
          <w:b/>
          <w:sz w:val="28"/>
          <w:szCs w:val="28"/>
          <w:u w:val="single"/>
          <w:lang w:eastAsia="zh-CN"/>
        </w:rPr>
        <w:t>ГБУ «Жилищник района Восточное Измайлово</w:t>
      </w:r>
      <w:r w:rsidR="000A704A" w:rsidRPr="00EA4BEA">
        <w:rPr>
          <w:rFonts w:ascii="Times New Roman" w:hAnsi="Times New Roman"/>
          <w:b/>
          <w:sz w:val="28"/>
          <w:szCs w:val="28"/>
          <w:u w:val="single"/>
          <w:lang w:eastAsia="zh-CN"/>
        </w:rPr>
        <w:t>».</w:t>
      </w:r>
    </w:p>
    <w:p w:rsidR="000A704A" w:rsidRPr="00EA4BEA" w:rsidRDefault="000A704A" w:rsidP="00FC3480">
      <w:pPr>
        <w:suppressAutoHyphens/>
        <w:ind w:firstLine="708"/>
        <w:jc w:val="center"/>
        <w:rPr>
          <w:rFonts w:ascii="Times New Roman" w:hAnsi="Times New Roman"/>
          <w:b/>
          <w:sz w:val="28"/>
          <w:szCs w:val="28"/>
          <w:lang w:eastAsia="zh-CN"/>
        </w:rPr>
      </w:pPr>
      <w:r w:rsidRPr="00EA4BEA">
        <w:rPr>
          <w:rFonts w:ascii="Times New Roman" w:hAnsi="Times New Roman"/>
          <w:b/>
          <w:sz w:val="28"/>
          <w:szCs w:val="28"/>
          <w:lang w:eastAsia="zh-CN"/>
        </w:rPr>
        <w:t>План оказания услуг (выполнения работ) в соответствии с государственным заданием.</w:t>
      </w:r>
    </w:p>
    <w:tbl>
      <w:tblPr>
        <w:tblStyle w:val="ae"/>
        <w:tblW w:w="10490" w:type="dxa"/>
        <w:tblInd w:w="-176" w:type="dxa"/>
        <w:tblLayout w:type="fixed"/>
        <w:tblLook w:val="04A0" w:firstRow="1" w:lastRow="0" w:firstColumn="1" w:lastColumn="0" w:noHBand="0" w:noVBand="1"/>
      </w:tblPr>
      <w:tblGrid>
        <w:gridCol w:w="710"/>
        <w:gridCol w:w="4946"/>
        <w:gridCol w:w="1149"/>
        <w:gridCol w:w="1559"/>
        <w:gridCol w:w="2126"/>
      </w:tblGrid>
      <w:tr w:rsidR="00ED1DA6" w:rsidRPr="00EA4BEA" w:rsidTr="00272D5F">
        <w:trPr>
          <w:trHeight w:val="345"/>
        </w:trPr>
        <w:tc>
          <w:tcPr>
            <w:tcW w:w="710" w:type="dxa"/>
            <w:vMerge w:val="restart"/>
            <w:noWrap/>
            <w:vAlign w:val="center"/>
            <w:hideMark/>
          </w:tcPr>
          <w:p w:rsidR="00ED1DA6" w:rsidRPr="00EA4BEA" w:rsidRDefault="00ED1DA6" w:rsidP="00C45712">
            <w:pPr>
              <w:suppressAutoHyphens/>
              <w:ind w:firstLine="708"/>
              <w:jc w:val="center"/>
              <w:rPr>
                <w:rFonts w:ascii="Times New Roman" w:hAnsi="Times New Roman"/>
                <w:b/>
                <w:bCs/>
                <w:sz w:val="24"/>
                <w:szCs w:val="24"/>
                <w:lang w:eastAsia="zh-CN"/>
              </w:rPr>
            </w:pPr>
            <w:r w:rsidRPr="00EA4BEA">
              <w:rPr>
                <w:rFonts w:ascii="Times New Roman" w:hAnsi="Times New Roman"/>
                <w:b/>
                <w:bCs/>
                <w:sz w:val="24"/>
                <w:szCs w:val="24"/>
                <w:lang w:eastAsia="zh-CN"/>
              </w:rPr>
              <w:t xml:space="preserve">№ </w:t>
            </w:r>
            <w:proofErr w:type="gramStart"/>
            <w:r w:rsidRPr="00EA4BEA">
              <w:rPr>
                <w:rFonts w:ascii="Times New Roman" w:hAnsi="Times New Roman"/>
                <w:b/>
                <w:bCs/>
                <w:sz w:val="24"/>
                <w:szCs w:val="24"/>
                <w:lang w:eastAsia="zh-CN"/>
              </w:rPr>
              <w:t>п</w:t>
            </w:r>
            <w:proofErr w:type="gramEnd"/>
            <w:r w:rsidRPr="00EA4BEA">
              <w:rPr>
                <w:rFonts w:ascii="Times New Roman" w:hAnsi="Times New Roman"/>
                <w:b/>
                <w:bCs/>
                <w:sz w:val="24"/>
                <w:szCs w:val="24"/>
                <w:lang w:eastAsia="zh-CN"/>
              </w:rPr>
              <w:t>/п</w:t>
            </w:r>
          </w:p>
        </w:tc>
        <w:tc>
          <w:tcPr>
            <w:tcW w:w="4946" w:type="dxa"/>
            <w:vMerge w:val="restart"/>
            <w:noWrap/>
            <w:vAlign w:val="center"/>
            <w:hideMark/>
          </w:tcPr>
          <w:p w:rsidR="00ED1DA6" w:rsidRPr="00EA4BEA" w:rsidRDefault="00ED1DA6" w:rsidP="00C45712">
            <w:pPr>
              <w:suppressAutoHyphens/>
              <w:ind w:firstLine="708"/>
              <w:jc w:val="center"/>
              <w:rPr>
                <w:rFonts w:ascii="Times New Roman" w:hAnsi="Times New Roman"/>
                <w:b/>
                <w:bCs/>
                <w:sz w:val="24"/>
                <w:szCs w:val="24"/>
                <w:lang w:eastAsia="zh-CN"/>
              </w:rPr>
            </w:pPr>
            <w:r w:rsidRPr="00EA4BEA">
              <w:rPr>
                <w:rFonts w:ascii="Times New Roman" w:hAnsi="Times New Roman"/>
                <w:b/>
                <w:bCs/>
                <w:sz w:val="24"/>
                <w:szCs w:val="24"/>
                <w:lang w:eastAsia="zh-CN"/>
              </w:rPr>
              <w:t>Наименование государственной услуги (работы)</w:t>
            </w:r>
          </w:p>
        </w:tc>
        <w:tc>
          <w:tcPr>
            <w:tcW w:w="2708" w:type="dxa"/>
            <w:gridSpan w:val="2"/>
            <w:vAlign w:val="center"/>
            <w:hideMark/>
          </w:tcPr>
          <w:p w:rsidR="00ED1DA6" w:rsidRPr="00EA4BEA" w:rsidRDefault="00ED1DA6" w:rsidP="00C45712">
            <w:pPr>
              <w:suppressAutoHyphens/>
              <w:ind w:firstLine="49"/>
              <w:jc w:val="center"/>
              <w:rPr>
                <w:rFonts w:ascii="Times New Roman" w:hAnsi="Times New Roman"/>
                <w:b/>
                <w:bCs/>
                <w:sz w:val="24"/>
                <w:szCs w:val="24"/>
                <w:lang w:eastAsia="zh-CN"/>
              </w:rPr>
            </w:pPr>
            <w:r w:rsidRPr="00EA4BEA">
              <w:rPr>
                <w:rFonts w:ascii="Times New Roman" w:hAnsi="Times New Roman"/>
                <w:b/>
                <w:bCs/>
                <w:sz w:val="24"/>
                <w:szCs w:val="24"/>
                <w:lang w:eastAsia="zh-CN"/>
              </w:rPr>
              <w:t>Натуральный показатель в соответствии с государственным заданием</w:t>
            </w:r>
          </w:p>
        </w:tc>
        <w:tc>
          <w:tcPr>
            <w:tcW w:w="2126" w:type="dxa"/>
            <w:vAlign w:val="center"/>
            <w:hideMark/>
          </w:tcPr>
          <w:p w:rsidR="00ED1DA6" w:rsidRPr="00EA4BEA" w:rsidRDefault="00ED1DA6" w:rsidP="00C45712">
            <w:pPr>
              <w:suppressAutoHyphens/>
              <w:ind w:firstLine="34"/>
              <w:jc w:val="center"/>
              <w:rPr>
                <w:rFonts w:ascii="Times New Roman" w:hAnsi="Times New Roman"/>
                <w:b/>
                <w:bCs/>
                <w:sz w:val="24"/>
                <w:szCs w:val="24"/>
                <w:lang w:eastAsia="zh-CN"/>
              </w:rPr>
            </w:pPr>
            <w:r w:rsidRPr="00EA4BEA">
              <w:rPr>
                <w:rFonts w:ascii="Times New Roman" w:hAnsi="Times New Roman"/>
                <w:b/>
                <w:bCs/>
                <w:sz w:val="24"/>
                <w:szCs w:val="24"/>
                <w:lang w:eastAsia="zh-CN"/>
              </w:rPr>
              <w:t>Объем финансирования в соответствии с государственным заданием на 2019 год,  руб.</w:t>
            </w:r>
          </w:p>
        </w:tc>
      </w:tr>
      <w:tr w:rsidR="00ED1DA6" w:rsidRPr="00EA4BEA" w:rsidTr="00272D5F">
        <w:trPr>
          <w:trHeight w:val="690"/>
        </w:trPr>
        <w:tc>
          <w:tcPr>
            <w:tcW w:w="710" w:type="dxa"/>
            <w:vMerge/>
            <w:vAlign w:val="center"/>
            <w:hideMark/>
          </w:tcPr>
          <w:p w:rsidR="00ED1DA6" w:rsidRPr="00EA4BEA" w:rsidRDefault="00ED1DA6" w:rsidP="00C45712">
            <w:pPr>
              <w:suppressAutoHyphens/>
              <w:ind w:firstLine="708"/>
              <w:jc w:val="center"/>
              <w:rPr>
                <w:rFonts w:ascii="Times New Roman" w:hAnsi="Times New Roman"/>
                <w:b/>
                <w:bCs/>
                <w:sz w:val="24"/>
                <w:szCs w:val="24"/>
                <w:lang w:eastAsia="zh-CN"/>
              </w:rPr>
            </w:pPr>
          </w:p>
        </w:tc>
        <w:tc>
          <w:tcPr>
            <w:tcW w:w="4946" w:type="dxa"/>
            <w:vMerge/>
            <w:vAlign w:val="center"/>
            <w:hideMark/>
          </w:tcPr>
          <w:p w:rsidR="00ED1DA6" w:rsidRPr="00EA4BEA" w:rsidRDefault="00ED1DA6" w:rsidP="00C45712">
            <w:pPr>
              <w:suppressAutoHyphens/>
              <w:ind w:firstLine="708"/>
              <w:jc w:val="center"/>
              <w:rPr>
                <w:rFonts w:ascii="Times New Roman" w:hAnsi="Times New Roman"/>
                <w:b/>
                <w:bCs/>
                <w:sz w:val="24"/>
                <w:szCs w:val="24"/>
                <w:lang w:eastAsia="zh-CN"/>
              </w:rPr>
            </w:pPr>
          </w:p>
        </w:tc>
        <w:tc>
          <w:tcPr>
            <w:tcW w:w="1149" w:type="dxa"/>
            <w:vAlign w:val="center"/>
            <w:hideMark/>
          </w:tcPr>
          <w:p w:rsidR="00ED1DA6" w:rsidRPr="00EA4BEA" w:rsidRDefault="00272D5F" w:rsidP="00272D5F">
            <w:pPr>
              <w:suppressAutoHyphens/>
              <w:ind w:right="175"/>
              <w:rPr>
                <w:rFonts w:ascii="Times New Roman" w:hAnsi="Times New Roman"/>
                <w:b/>
                <w:bCs/>
                <w:sz w:val="24"/>
                <w:szCs w:val="24"/>
                <w:lang w:eastAsia="zh-CN"/>
              </w:rPr>
            </w:pPr>
            <w:proofErr w:type="spellStart"/>
            <w:r w:rsidRPr="00EA4BEA">
              <w:rPr>
                <w:rFonts w:ascii="Times New Roman" w:hAnsi="Times New Roman"/>
                <w:b/>
                <w:bCs/>
                <w:sz w:val="24"/>
                <w:szCs w:val="24"/>
                <w:lang w:eastAsia="zh-CN"/>
              </w:rPr>
              <w:t>Ед</w:t>
            </w:r>
            <w:proofErr w:type="gramStart"/>
            <w:r w:rsidRPr="00EA4BEA">
              <w:rPr>
                <w:rFonts w:ascii="Times New Roman" w:hAnsi="Times New Roman"/>
                <w:b/>
                <w:bCs/>
                <w:sz w:val="24"/>
                <w:szCs w:val="24"/>
                <w:lang w:eastAsia="zh-CN"/>
              </w:rPr>
              <w:t>.и</w:t>
            </w:r>
            <w:proofErr w:type="gramEnd"/>
            <w:r w:rsidRPr="00EA4BEA">
              <w:rPr>
                <w:rFonts w:ascii="Times New Roman" w:hAnsi="Times New Roman"/>
                <w:b/>
                <w:bCs/>
                <w:sz w:val="24"/>
                <w:szCs w:val="24"/>
                <w:lang w:eastAsia="zh-CN"/>
              </w:rPr>
              <w:t>змерения</w:t>
            </w:r>
            <w:proofErr w:type="spellEnd"/>
          </w:p>
        </w:tc>
        <w:tc>
          <w:tcPr>
            <w:tcW w:w="1559" w:type="dxa"/>
            <w:vAlign w:val="center"/>
            <w:hideMark/>
          </w:tcPr>
          <w:p w:rsidR="00ED1DA6" w:rsidRPr="00EA4BEA" w:rsidRDefault="00ED1DA6" w:rsidP="00272D5F">
            <w:pPr>
              <w:suppressAutoHyphens/>
              <w:jc w:val="center"/>
              <w:rPr>
                <w:rFonts w:ascii="Times New Roman" w:hAnsi="Times New Roman"/>
                <w:b/>
                <w:bCs/>
                <w:sz w:val="24"/>
                <w:szCs w:val="24"/>
                <w:lang w:eastAsia="zh-CN"/>
              </w:rPr>
            </w:pPr>
            <w:r w:rsidRPr="00EA4BEA">
              <w:rPr>
                <w:rFonts w:ascii="Times New Roman" w:hAnsi="Times New Roman"/>
                <w:b/>
                <w:bCs/>
                <w:sz w:val="24"/>
                <w:szCs w:val="24"/>
                <w:lang w:eastAsia="zh-CN"/>
              </w:rPr>
              <w:t>Значение на 2019год</w:t>
            </w:r>
          </w:p>
        </w:tc>
        <w:tc>
          <w:tcPr>
            <w:tcW w:w="2126" w:type="dxa"/>
            <w:vAlign w:val="center"/>
            <w:hideMark/>
          </w:tcPr>
          <w:p w:rsidR="00ED1DA6" w:rsidRPr="00EA4BEA" w:rsidRDefault="00ED1DA6" w:rsidP="00C45712">
            <w:pPr>
              <w:suppressAutoHyphens/>
              <w:ind w:firstLine="708"/>
              <w:jc w:val="center"/>
              <w:rPr>
                <w:rFonts w:ascii="Times New Roman" w:hAnsi="Times New Roman"/>
                <w:b/>
                <w:bCs/>
                <w:sz w:val="24"/>
                <w:szCs w:val="24"/>
                <w:lang w:eastAsia="zh-CN"/>
              </w:rPr>
            </w:pPr>
          </w:p>
        </w:tc>
      </w:tr>
      <w:tr w:rsidR="00ED1DA6" w:rsidRPr="00EA4BEA" w:rsidTr="00272D5F">
        <w:trPr>
          <w:trHeight w:val="345"/>
        </w:trPr>
        <w:tc>
          <w:tcPr>
            <w:tcW w:w="710" w:type="dxa"/>
            <w:noWrap/>
            <w:vAlign w:val="center"/>
            <w:hideMark/>
          </w:tcPr>
          <w:p w:rsidR="00ED1DA6" w:rsidRPr="00EA4BEA" w:rsidRDefault="009730F7" w:rsidP="00272D5F">
            <w:pPr>
              <w:tabs>
                <w:tab w:val="left" w:pos="284"/>
              </w:tabs>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ED1DA6" w:rsidRPr="00EA4BEA">
              <w:rPr>
                <w:rFonts w:ascii="Times New Roman" w:hAnsi="Times New Roman"/>
                <w:b/>
                <w:sz w:val="24"/>
                <w:szCs w:val="24"/>
                <w:lang w:eastAsia="zh-CN"/>
              </w:rPr>
              <w:t>1</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Благоустройство дворовых территорий</w:t>
            </w:r>
          </w:p>
        </w:tc>
        <w:tc>
          <w:tcPr>
            <w:tcW w:w="1149" w:type="dxa"/>
            <w:noWrap/>
            <w:hideMark/>
          </w:tcPr>
          <w:p w:rsidR="00ED1DA6" w:rsidRPr="00EA4BEA" w:rsidRDefault="000D27CB" w:rsidP="000D27CB">
            <w:pPr>
              <w:suppressAutoHyphens/>
              <w:ind w:right="175" w:firstLine="191"/>
              <w:rPr>
                <w:rFonts w:ascii="Times New Roman" w:hAnsi="Times New Roman"/>
                <w:sz w:val="24"/>
                <w:szCs w:val="24"/>
                <w:lang w:eastAsia="zh-CN"/>
              </w:rPr>
            </w:pPr>
            <w:proofErr w:type="spellStart"/>
            <w:r>
              <w:rPr>
                <w:rFonts w:ascii="Times New Roman" w:hAnsi="Times New Roman"/>
                <w:sz w:val="24"/>
                <w:szCs w:val="24"/>
                <w:lang w:eastAsia="zh-CN"/>
              </w:rPr>
              <w:t>кв.м</w:t>
            </w:r>
            <w:proofErr w:type="spellEnd"/>
            <w:r>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42,000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91 411 557,68</w:t>
            </w:r>
          </w:p>
        </w:tc>
      </w:tr>
      <w:tr w:rsidR="00ED1DA6" w:rsidRPr="00EA4BEA" w:rsidTr="00272D5F">
        <w:trPr>
          <w:trHeight w:val="345"/>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ED1DA6" w:rsidRPr="00EA4BEA">
              <w:rPr>
                <w:rFonts w:ascii="Times New Roman" w:hAnsi="Times New Roman"/>
                <w:b/>
                <w:sz w:val="24"/>
                <w:szCs w:val="24"/>
                <w:lang w:eastAsia="zh-CN"/>
              </w:rPr>
              <w:t>2</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Благоустройство иных объектов благоустройства</w:t>
            </w:r>
          </w:p>
        </w:tc>
        <w:tc>
          <w:tcPr>
            <w:tcW w:w="1149" w:type="dxa"/>
            <w:noWrap/>
            <w:hideMark/>
          </w:tcPr>
          <w:p w:rsidR="00ED1DA6" w:rsidRPr="00EA4BEA" w:rsidRDefault="000D27CB" w:rsidP="00C45712">
            <w:pPr>
              <w:suppressAutoHyphens/>
              <w:ind w:right="175" w:firstLine="191"/>
              <w:jc w:val="center"/>
              <w:rPr>
                <w:rFonts w:ascii="Times New Roman" w:hAnsi="Times New Roman"/>
                <w:sz w:val="24"/>
                <w:szCs w:val="24"/>
                <w:lang w:eastAsia="zh-CN"/>
              </w:rPr>
            </w:pPr>
            <w:proofErr w:type="spellStart"/>
            <w:r w:rsidRPr="000D27CB">
              <w:rPr>
                <w:rFonts w:ascii="Times New Roman" w:hAnsi="Times New Roman"/>
                <w:sz w:val="24"/>
                <w:szCs w:val="24"/>
                <w:lang w:eastAsia="zh-CN"/>
              </w:rPr>
              <w:t>кв.м</w:t>
            </w:r>
            <w:proofErr w:type="spellEnd"/>
            <w:r w:rsidRPr="000D27CB">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106,000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25 027 036,61</w:t>
            </w:r>
          </w:p>
        </w:tc>
      </w:tr>
      <w:tr w:rsidR="00ED1DA6" w:rsidRPr="00EA4BEA" w:rsidTr="00272D5F">
        <w:trPr>
          <w:trHeight w:val="345"/>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3</w:t>
            </w:r>
            <w:r w:rsidR="00ED1DA6" w:rsidRPr="00EA4BEA">
              <w:rPr>
                <w:rFonts w:ascii="Times New Roman" w:hAnsi="Times New Roman"/>
                <w:b/>
                <w:sz w:val="24"/>
                <w:szCs w:val="24"/>
                <w:lang w:eastAsia="zh-CN"/>
              </w:rPr>
              <w:t>3</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Благоустройство территорий в целях организации Народных парков, включая разработку проектно-сметной документации.</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12 000,000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19 768 970,00</w:t>
            </w:r>
          </w:p>
        </w:tc>
      </w:tr>
      <w:tr w:rsidR="00ED1DA6" w:rsidRPr="00EA4BEA" w:rsidTr="00272D5F">
        <w:trPr>
          <w:trHeight w:val="690"/>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4</w:t>
            </w:r>
            <w:r w:rsidR="00ED1DA6" w:rsidRPr="00EA4BEA">
              <w:rPr>
                <w:rFonts w:ascii="Times New Roman" w:hAnsi="Times New Roman"/>
                <w:b/>
                <w:sz w:val="24"/>
                <w:szCs w:val="24"/>
                <w:lang w:eastAsia="zh-CN"/>
              </w:rPr>
              <w:t>4</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Благоустройство территорий, прилегающих к государственным образовательным учреждениям города Москвы, которые подведомственны Департаменту образования города Москвы</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41 508,000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19 321 878,87</w:t>
            </w:r>
          </w:p>
        </w:tc>
      </w:tr>
      <w:tr w:rsidR="00ED1DA6" w:rsidRPr="00EA4BEA" w:rsidTr="00272D5F">
        <w:trPr>
          <w:trHeight w:val="345"/>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5</w:t>
            </w:r>
            <w:r w:rsidR="00ED1DA6" w:rsidRPr="00EA4BEA">
              <w:rPr>
                <w:rFonts w:ascii="Times New Roman" w:hAnsi="Times New Roman"/>
                <w:b/>
                <w:sz w:val="24"/>
                <w:szCs w:val="24"/>
                <w:lang w:eastAsia="zh-CN"/>
              </w:rPr>
              <w:t>5</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Капитальный ремонт многоквартирных домов</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proofErr w:type="gramStart"/>
            <w:r w:rsidRPr="00EA4BEA">
              <w:rPr>
                <w:rFonts w:ascii="Times New Roman" w:hAnsi="Times New Roman"/>
                <w:sz w:val="24"/>
                <w:szCs w:val="24"/>
                <w:lang w:eastAsia="zh-CN"/>
              </w:rPr>
              <w:t>ед</w:t>
            </w:r>
            <w:proofErr w:type="spellEnd"/>
            <w:proofErr w:type="gramEnd"/>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5,000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5 404 000,00</w:t>
            </w:r>
          </w:p>
        </w:tc>
      </w:tr>
      <w:tr w:rsidR="00ED1DA6" w:rsidRPr="00EA4BEA" w:rsidTr="00272D5F">
        <w:trPr>
          <w:trHeight w:val="1380"/>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6</w:t>
            </w:r>
            <w:r w:rsidR="00ED1DA6" w:rsidRPr="00EA4BEA">
              <w:rPr>
                <w:rFonts w:ascii="Times New Roman" w:hAnsi="Times New Roman"/>
                <w:b/>
                <w:sz w:val="24"/>
                <w:szCs w:val="24"/>
                <w:lang w:eastAsia="zh-CN"/>
              </w:rPr>
              <w:t>6</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 xml:space="preserve">Капитальный ремонт нежилых помещений, переданных в оперативное управление управам районов города Москвы для реализации их полномочий, а также помещений, переданных в оперативное управление подведомственным управам районов города Москвы государственным бюджетным учреждениям для организации </w:t>
            </w:r>
            <w:r w:rsidRPr="00EA4BEA">
              <w:rPr>
                <w:rFonts w:ascii="Times New Roman" w:hAnsi="Times New Roman"/>
                <w:sz w:val="24"/>
                <w:szCs w:val="24"/>
                <w:lang w:eastAsia="zh-CN"/>
              </w:rPr>
              <w:lastRenderedPageBreak/>
              <w:t>досуговой, социально-воспитательной, физкультурно-оздоровительной и спортивной работы с населением по месту жительства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lastRenderedPageBreak/>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298,800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2 501 677,93</w:t>
            </w:r>
          </w:p>
        </w:tc>
      </w:tr>
      <w:tr w:rsidR="00ED1DA6" w:rsidRPr="00EA4BEA" w:rsidTr="00272D5F">
        <w:trPr>
          <w:trHeight w:val="690"/>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lastRenderedPageBreak/>
              <w:t>7</w:t>
            </w:r>
            <w:r w:rsidR="00ED1DA6" w:rsidRPr="00EA4BEA">
              <w:rPr>
                <w:rFonts w:ascii="Times New Roman" w:hAnsi="Times New Roman"/>
                <w:b/>
                <w:sz w:val="24"/>
                <w:szCs w:val="24"/>
                <w:lang w:eastAsia="zh-CN"/>
              </w:rPr>
              <w:t>7</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Комплексное содержание остановок III категории (с вывозом мусора) объектов дорожного хозяйства, за исключением погрузки, транспортировки и утилизации снега.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781,250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569 281,25</w:t>
            </w:r>
          </w:p>
        </w:tc>
      </w:tr>
      <w:tr w:rsidR="00ED1DA6" w:rsidRPr="00EA4BEA" w:rsidTr="00272D5F">
        <w:trPr>
          <w:trHeight w:val="690"/>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8</w:t>
            </w:r>
            <w:r w:rsidR="00ED1DA6" w:rsidRPr="00EA4BEA">
              <w:rPr>
                <w:rFonts w:ascii="Times New Roman" w:hAnsi="Times New Roman"/>
                <w:b/>
                <w:sz w:val="24"/>
                <w:szCs w:val="24"/>
                <w:lang w:eastAsia="zh-CN"/>
              </w:rPr>
              <w:t>8</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Комплексное содержание парковок на улично-дорожной сети вне зависимости от категории (кроме ТТК), за исключением погрузки, транспортировки и утилизации снега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11 057,783</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11 841 373,56</w:t>
            </w:r>
          </w:p>
        </w:tc>
      </w:tr>
      <w:tr w:rsidR="00ED1DA6" w:rsidRPr="00EA4BEA" w:rsidTr="00272D5F">
        <w:trPr>
          <w:trHeight w:val="690"/>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9</w:t>
            </w:r>
            <w:r w:rsidR="00ED1DA6" w:rsidRPr="00EA4BEA">
              <w:rPr>
                <w:rFonts w:ascii="Times New Roman" w:hAnsi="Times New Roman"/>
                <w:b/>
                <w:sz w:val="24"/>
                <w:szCs w:val="24"/>
                <w:lang w:eastAsia="zh-CN"/>
              </w:rPr>
              <w:t>9</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Комплексное содержание проезжей части  III категории  объектов дорожного хозяйства,  за исключением погрузки, транспортировки и утилизации снега.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106 128,332</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13 827 498,77</w:t>
            </w:r>
          </w:p>
        </w:tc>
      </w:tr>
      <w:tr w:rsidR="00ED1DA6" w:rsidRPr="00EA4BEA" w:rsidTr="00272D5F">
        <w:trPr>
          <w:trHeight w:val="69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0</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Комплексное содержание тротуаров (механизированная уборка тротуаров) III категории  объектов дорожного хозяйства,  за исключением погрузки, транспортировки и утилизации снега.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52 608,763</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6 301 196,07</w:t>
            </w:r>
          </w:p>
        </w:tc>
      </w:tr>
      <w:tr w:rsidR="00ED1DA6" w:rsidRPr="00EA4BEA" w:rsidTr="00272D5F">
        <w:trPr>
          <w:trHeight w:val="69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11</w:t>
            </w:r>
            <w:r w:rsidR="009730F7" w:rsidRPr="00EA4BEA">
              <w:rPr>
                <w:rFonts w:ascii="Times New Roman" w:hAnsi="Times New Roman"/>
                <w:b/>
                <w:sz w:val="24"/>
                <w:szCs w:val="24"/>
                <w:lang w:eastAsia="zh-CN"/>
              </w:rPr>
              <w:t>1</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Комплексное содержание тротуаров (ручная уборка тротуаров) III категории  объектов дорожного хозяйства, за исключением погрузки, транспортировки и утилизации снега.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3 453,325</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855 768,47</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2</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Обеспечение  эксплуатации и функционирования  объединенных диспетчерских служб</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ед.</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6,000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13 927 437,03</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3</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Обеспечение  эксплуатации и функционирования  технологического оборудования  объединенных диспетчерских служб</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ед.</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9 009,000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5 811 666,79</w:t>
            </w:r>
          </w:p>
        </w:tc>
      </w:tr>
      <w:tr w:rsidR="00ED1DA6" w:rsidRPr="00EA4BEA" w:rsidTr="00272D5F">
        <w:trPr>
          <w:trHeight w:val="69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4</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 xml:space="preserve">Очистка крыш от снега и (или) удаление льда на карнизах, крышах и водостоках нежилых зданий, </w:t>
            </w:r>
            <w:proofErr w:type="spellStart"/>
            <w:r w:rsidRPr="00EA4BEA">
              <w:rPr>
                <w:rFonts w:ascii="Times New Roman" w:hAnsi="Times New Roman"/>
                <w:sz w:val="24"/>
                <w:szCs w:val="24"/>
                <w:lang w:eastAsia="zh-CN"/>
              </w:rPr>
              <w:t>стоений</w:t>
            </w:r>
            <w:proofErr w:type="spellEnd"/>
            <w:r w:rsidRPr="00EA4BEA">
              <w:rPr>
                <w:rFonts w:ascii="Times New Roman" w:hAnsi="Times New Roman"/>
                <w:sz w:val="24"/>
                <w:szCs w:val="24"/>
                <w:lang w:eastAsia="zh-CN"/>
              </w:rPr>
              <w:t xml:space="preserve">, сооружений, принадлежащих на праве собственности городу Москве и находящихся в имущественной казне города Москвы, не </w:t>
            </w:r>
            <w:r w:rsidRPr="00EA4BEA">
              <w:rPr>
                <w:rFonts w:ascii="Times New Roman" w:hAnsi="Times New Roman"/>
                <w:sz w:val="24"/>
                <w:szCs w:val="24"/>
                <w:lang w:eastAsia="zh-CN"/>
              </w:rPr>
              <w:lastRenderedPageBreak/>
              <w:t>переданных во владение и/или пользование.</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lastRenderedPageBreak/>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15 965,000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591 797,42</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lastRenderedPageBreak/>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5</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Погрузка и транспортировка снега с  парковок на улично-дорожной сети вне зависимости от категории</w:t>
            </w:r>
          </w:p>
        </w:tc>
        <w:tc>
          <w:tcPr>
            <w:tcW w:w="1149" w:type="dxa"/>
            <w:noWrap/>
            <w:hideMark/>
          </w:tcPr>
          <w:p w:rsidR="00ED1DA6" w:rsidRPr="00EA4BEA" w:rsidRDefault="00ED1DA6" w:rsidP="00C45712">
            <w:pPr>
              <w:suppressAutoHyphens/>
              <w:ind w:right="175"/>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куб.м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6 950,706</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501 145,90</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6</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Погрузка и транспортировка снега с объектов дорожного хозяйства III категории</w:t>
            </w:r>
          </w:p>
        </w:tc>
        <w:tc>
          <w:tcPr>
            <w:tcW w:w="1149" w:type="dxa"/>
            <w:noWrap/>
            <w:hideMark/>
          </w:tcPr>
          <w:p w:rsidR="00ED1DA6" w:rsidRPr="00EA4BEA" w:rsidRDefault="00ED1DA6" w:rsidP="00C45712">
            <w:pPr>
              <w:suppressAutoHyphens/>
              <w:ind w:right="175"/>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куб.м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121 008,039</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7 548 481,47</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7</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Ремонт  жилых помещений в соответствии с нормативными правовыми актами города Москвы</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280,400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588 950,00</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8</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и текущий ремонт  дворовых территорий I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61 413,300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13 475 306,29</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1</w:t>
            </w:r>
            <w:r w:rsidR="009730F7" w:rsidRPr="00EA4BEA">
              <w:rPr>
                <w:rFonts w:ascii="Times New Roman" w:hAnsi="Times New Roman"/>
                <w:b/>
                <w:sz w:val="24"/>
                <w:szCs w:val="24"/>
                <w:lang w:eastAsia="zh-CN"/>
              </w:rPr>
              <w:t>1</w:t>
            </w:r>
            <w:r w:rsidRPr="00EA4BEA">
              <w:rPr>
                <w:rFonts w:ascii="Times New Roman" w:hAnsi="Times New Roman"/>
                <w:b/>
                <w:sz w:val="24"/>
                <w:szCs w:val="24"/>
                <w:lang w:eastAsia="zh-CN"/>
              </w:rPr>
              <w:t>9</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и текущий ремонт  дворовых территорий II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246 680,700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38 311 979,52</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0</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и текущий ремонт  дворовых территорий III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520 554,700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57 765 955,06</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1</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и текущий ремонт  дворовых территорий IV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157 626,000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12 354 725,88</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22</w:t>
            </w:r>
            <w:r w:rsidR="009730F7" w:rsidRPr="00EA4BEA">
              <w:rPr>
                <w:rFonts w:ascii="Times New Roman" w:hAnsi="Times New Roman"/>
                <w:b/>
                <w:sz w:val="24"/>
                <w:szCs w:val="24"/>
                <w:lang w:eastAsia="zh-CN"/>
              </w:rPr>
              <w:t>2</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объектов озеленения  I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47 682,400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10 839 434,84</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3</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объектов озеленения  II категории, за исключением катков с искусственным льдом</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77 439,310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14 804 129,16</w:t>
            </w:r>
          </w:p>
        </w:tc>
      </w:tr>
      <w:tr w:rsidR="00ED1DA6" w:rsidRPr="00EA4BEA" w:rsidTr="00272D5F">
        <w:trPr>
          <w:trHeight w:val="69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4</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произведений монументального и монументально-декоративного искусства, находящихся в ведении префектур административных округов</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шт.</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3,000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25 858,97</w:t>
            </w:r>
          </w:p>
        </w:tc>
      </w:tr>
      <w:tr w:rsidR="00ED1DA6" w:rsidRPr="00EA4BEA" w:rsidTr="00272D5F">
        <w:trPr>
          <w:trHeight w:val="69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5</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территорий, прилегающих к произведениям монументального и монументально-декоративного искусства, находящихся в ведении префектур административных округов</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20,600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2 884,99</w:t>
            </w:r>
          </w:p>
        </w:tc>
      </w:tr>
      <w:tr w:rsidR="00ED1DA6" w:rsidRPr="00EA4BEA" w:rsidTr="00272D5F">
        <w:trPr>
          <w:trHeight w:val="1380"/>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lastRenderedPageBreak/>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6</w:t>
            </w:r>
          </w:p>
        </w:tc>
        <w:tc>
          <w:tcPr>
            <w:tcW w:w="4946" w:type="dxa"/>
            <w:hideMark/>
          </w:tcPr>
          <w:p w:rsidR="00ED1DA6" w:rsidRPr="00EA4BEA" w:rsidRDefault="00ED1DA6" w:rsidP="00C45712">
            <w:pPr>
              <w:suppressAutoHyphens/>
              <w:rPr>
                <w:rFonts w:ascii="Times New Roman" w:hAnsi="Times New Roman"/>
                <w:sz w:val="24"/>
                <w:szCs w:val="24"/>
                <w:lang w:eastAsia="zh-CN"/>
              </w:rPr>
            </w:pPr>
            <w:proofErr w:type="gramStart"/>
            <w:r w:rsidRPr="00EA4BEA">
              <w:rPr>
                <w:rFonts w:ascii="Times New Roman" w:hAnsi="Times New Roman"/>
                <w:sz w:val="24"/>
                <w:szCs w:val="24"/>
                <w:lang w:eastAsia="zh-CN"/>
              </w:rPr>
              <w:t>Содержание,  текущий ремонт и обеспечение коммунальной услугой отопления нераспределенных жилых и нежилых помещений, находящихся в собственности города Москвы, а также жилых помещений в многоквартирных домах и жилых домах, принятых от застройщика (лица, обеспечивающего строительство многоквартирного дома и (или) жилого дома) после выдачи ему разрешения на ввод многоквартирного дома и (или) жилого дома в эксплуатацию по передаточному акту или иному документу</w:t>
            </w:r>
            <w:proofErr w:type="gramEnd"/>
            <w:r w:rsidRPr="00EA4BEA">
              <w:rPr>
                <w:rFonts w:ascii="Times New Roman" w:hAnsi="Times New Roman"/>
                <w:sz w:val="24"/>
                <w:szCs w:val="24"/>
                <w:lang w:eastAsia="zh-CN"/>
              </w:rPr>
              <w:t xml:space="preserve"> о передаче с момента такой передачи</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proofErr w:type="spellStart"/>
            <w:r w:rsidRPr="00EA4BEA">
              <w:rPr>
                <w:rFonts w:ascii="Times New Roman" w:hAnsi="Times New Roman"/>
                <w:sz w:val="24"/>
                <w:szCs w:val="24"/>
                <w:lang w:eastAsia="zh-CN"/>
              </w:rPr>
              <w:t>кв.м</w:t>
            </w:r>
            <w:proofErr w:type="spellEnd"/>
            <w:r w:rsidRPr="00EA4BEA">
              <w:rPr>
                <w:rFonts w:ascii="Times New Roman" w:hAnsi="Times New Roman"/>
                <w:sz w:val="24"/>
                <w:szCs w:val="24"/>
                <w:lang w:eastAsia="zh-CN"/>
              </w:rPr>
              <w:t>.</w:t>
            </w:r>
          </w:p>
        </w:tc>
        <w:tc>
          <w:tcPr>
            <w:tcW w:w="1559" w:type="dxa"/>
            <w:noWrap/>
            <w:hideMark/>
          </w:tcPr>
          <w:p w:rsidR="00ED1DA6" w:rsidRPr="00EA4BEA" w:rsidRDefault="005B30D3"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13 181,242</w:t>
            </w:r>
          </w:p>
        </w:tc>
        <w:tc>
          <w:tcPr>
            <w:tcW w:w="2126" w:type="dxa"/>
            <w:hideMark/>
          </w:tcPr>
          <w:p w:rsidR="00ED1DA6" w:rsidRPr="00EA4BEA" w:rsidRDefault="005B30D3"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7 820 019,32</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7</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техническое обслуживание и ремонт защитных сооружений гражданской обороны жилого сектора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ед.</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6,000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423 351,20</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8</w:t>
            </w:r>
          </w:p>
        </w:tc>
        <w:tc>
          <w:tcPr>
            <w:tcW w:w="4946" w:type="dxa"/>
            <w:hideMark/>
          </w:tcPr>
          <w:p w:rsidR="00ED1DA6" w:rsidRPr="00EA4BEA" w:rsidRDefault="00ED1DA6" w:rsidP="00C45712">
            <w:pPr>
              <w:suppressAutoHyphens/>
              <w:rPr>
                <w:rFonts w:ascii="Times New Roman" w:hAnsi="Times New Roman"/>
                <w:sz w:val="24"/>
                <w:szCs w:val="24"/>
                <w:lang w:eastAsia="zh-CN"/>
              </w:rPr>
            </w:pPr>
            <w:proofErr w:type="spellStart"/>
            <w:r w:rsidRPr="00EA4BEA">
              <w:rPr>
                <w:rFonts w:ascii="Times New Roman" w:hAnsi="Times New Roman"/>
                <w:sz w:val="24"/>
                <w:szCs w:val="24"/>
                <w:lang w:eastAsia="zh-CN"/>
              </w:rPr>
              <w:t>Техничекое</w:t>
            </w:r>
            <w:proofErr w:type="spellEnd"/>
            <w:r w:rsidRPr="00EA4BEA">
              <w:rPr>
                <w:rFonts w:ascii="Times New Roman" w:hAnsi="Times New Roman"/>
                <w:sz w:val="24"/>
                <w:szCs w:val="24"/>
                <w:lang w:eastAsia="zh-CN"/>
              </w:rPr>
              <w:t xml:space="preserve"> содержание общедомового оборудования для инвалидов и </w:t>
            </w:r>
            <w:proofErr w:type="spellStart"/>
            <w:r w:rsidRPr="00EA4BEA">
              <w:rPr>
                <w:rFonts w:ascii="Times New Roman" w:hAnsi="Times New Roman"/>
                <w:sz w:val="24"/>
                <w:szCs w:val="24"/>
                <w:lang w:eastAsia="zh-CN"/>
              </w:rPr>
              <w:t>другиз</w:t>
            </w:r>
            <w:proofErr w:type="spellEnd"/>
            <w:r w:rsidRPr="00EA4BEA">
              <w:rPr>
                <w:rFonts w:ascii="Times New Roman" w:hAnsi="Times New Roman"/>
                <w:sz w:val="24"/>
                <w:szCs w:val="24"/>
                <w:lang w:eastAsia="zh-CN"/>
              </w:rPr>
              <w:t xml:space="preserve"> лиц с ограничениями жизнедеятельности</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ед.</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127 316,52</w:t>
            </w:r>
          </w:p>
        </w:tc>
      </w:tr>
      <w:tr w:rsidR="00ED1DA6" w:rsidRPr="00EA4BEA" w:rsidTr="00272D5F">
        <w:trPr>
          <w:trHeight w:val="345"/>
        </w:trPr>
        <w:tc>
          <w:tcPr>
            <w:tcW w:w="710" w:type="dxa"/>
            <w:noWrap/>
            <w:vAlign w:val="center"/>
            <w:hideMark/>
          </w:tcPr>
          <w:p w:rsidR="00ED1DA6" w:rsidRPr="00EA4BEA" w:rsidRDefault="00ED1DA6"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2</w:t>
            </w:r>
            <w:r w:rsidR="009730F7" w:rsidRPr="00EA4BEA">
              <w:rPr>
                <w:rFonts w:ascii="Times New Roman" w:hAnsi="Times New Roman"/>
                <w:b/>
                <w:sz w:val="24"/>
                <w:szCs w:val="24"/>
                <w:lang w:eastAsia="zh-CN"/>
              </w:rPr>
              <w:t>2</w:t>
            </w:r>
            <w:r w:rsidRPr="00EA4BEA">
              <w:rPr>
                <w:rFonts w:ascii="Times New Roman" w:hAnsi="Times New Roman"/>
                <w:b/>
                <w:sz w:val="24"/>
                <w:szCs w:val="24"/>
                <w:lang w:eastAsia="zh-CN"/>
              </w:rPr>
              <w:t>9</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Уборка (очистка и мойка) дорожных знаков на объектах дорожного хозяйства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шт.</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1 298,833</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3 373 342,92</w:t>
            </w:r>
          </w:p>
        </w:tc>
      </w:tr>
      <w:tr w:rsidR="00ED1DA6" w:rsidRPr="00EA4BEA" w:rsidTr="00272D5F">
        <w:trPr>
          <w:trHeight w:val="345"/>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330</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Уборка (очистка и мойка) указателей на объектах дорожного хозяйства</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шт.</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3,333</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15 066,13</w:t>
            </w:r>
          </w:p>
        </w:tc>
      </w:tr>
      <w:tr w:rsidR="00ED1DA6" w:rsidRPr="00EA4BEA" w:rsidTr="00272D5F">
        <w:trPr>
          <w:trHeight w:val="1035"/>
        </w:trPr>
        <w:tc>
          <w:tcPr>
            <w:tcW w:w="710" w:type="dxa"/>
            <w:noWrap/>
            <w:vAlign w:val="center"/>
            <w:hideMark/>
          </w:tcPr>
          <w:p w:rsidR="00ED1DA6" w:rsidRPr="00EA4BEA" w:rsidRDefault="009730F7" w:rsidP="00272D5F">
            <w:pPr>
              <w:suppressAutoHyphens/>
              <w:ind w:firstLine="708"/>
              <w:jc w:val="center"/>
              <w:rPr>
                <w:rFonts w:ascii="Times New Roman" w:hAnsi="Times New Roman"/>
                <w:b/>
                <w:sz w:val="24"/>
                <w:szCs w:val="24"/>
                <w:lang w:eastAsia="zh-CN"/>
              </w:rPr>
            </w:pPr>
            <w:r w:rsidRPr="00EA4BEA">
              <w:rPr>
                <w:rFonts w:ascii="Times New Roman" w:hAnsi="Times New Roman"/>
                <w:b/>
                <w:sz w:val="24"/>
                <w:szCs w:val="24"/>
                <w:lang w:eastAsia="zh-CN"/>
              </w:rPr>
              <w:t>331</w:t>
            </w:r>
          </w:p>
        </w:tc>
        <w:tc>
          <w:tcPr>
            <w:tcW w:w="4946" w:type="dxa"/>
            <w:hideMark/>
          </w:tcPr>
          <w:p w:rsidR="00ED1DA6" w:rsidRPr="00EA4BEA" w:rsidRDefault="00ED1DA6" w:rsidP="00C45712">
            <w:pPr>
              <w:suppressAutoHyphens/>
              <w:rPr>
                <w:rFonts w:ascii="Times New Roman" w:hAnsi="Times New Roman"/>
                <w:sz w:val="24"/>
                <w:szCs w:val="24"/>
                <w:lang w:eastAsia="zh-CN"/>
              </w:rPr>
            </w:pPr>
            <w:r w:rsidRPr="00EA4BEA">
              <w:rPr>
                <w:rFonts w:ascii="Times New Roman" w:hAnsi="Times New Roman"/>
                <w:sz w:val="24"/>
                <w:szCs w:val="24"/>
                <w:lang w:eastAsia="zh-CN"/>
              </w:rPr>
              <w:t>Содержание (очистка и мойка) объектов единой системы навигации города Москв</w:t>
            </w:r>
            <w:proofErr w:type="gramStart"/>
            <w:r w:rsidRPr="00EA4BEA">
              <w:rPr>
                <w:rFonts w:ascii="Times New Roman" w:hAnsi="Times New Roman"/>
                <w:sz w:val="24"/>
                <w:szCs w:val="24"/>
                <w:lang w:eastAsia="zh-CN"/>
              </w:rPr>
              <w:t>ы(</w:t>
            </w:r>
            <w:proofErr w:type="gramEnd"/>
            <w:r w:rsidRPr="00EA4BEA">
              <w:rPr>
                <w:rFonts w:ascii="Times New Roman" w:hAnsi="Times New Roman"/>
                <w:sz w:val="24"/>
                <w:szCs w:val="24"/>
                <w:lang w:eastAsia="zh-CN"/>
              </w:rPr>
              <w:t xml:space="preserve"> кроме объектов транспортной </w:t>
            </w:r>
            <w:proofErr w:type="spellStart"/>
            <w:r w:rsidRPr="00EA4BEA">
              <w:rPr>
                <w:rFonts w:ascii="Times New Roman" w:hAnsi="Times New Roman"/>
                <w:sz w:val="24"/>
                <w:szCs w:val="24"/>
                <w:lang w:eastAsia="zh-CN"/>
              </w:rPr>
              <w:t>навигации,объектов</w:t>
            </w:r>
            <w:proofErr w:type="spellEnd"/>
            <w:r w:rsidRPr="00EA4BEA">
              <w:rPr>
                <w:rFonts w:ascii="Times New Roman" w:hAnsi="Times New Roman"/>
                <w:sz w:val="24"/>
                <w:szCs w:val="24"/>
                <w:lang w:eastAsia="zh-CN"/>
              </w:rPr>
              <w:t xml:space="preserve">, содержание которых обеспечивается Департаментом средств массовой информации и рекламы </w:t>
            </w:r>
            <w:proofErr w:type="spellStart"/>
            <w:r w:rsidRPr="00EA4BEA">
              <w:rPr>
                <w:rFonts w:ascii="Times New Roman" w:hAnsi="Times New Roman"/>
                <w:sz w:val="24"/>
                <w:szCs w:val="24"/>
                <w:lang w:eastAsia="zh-CN"/>
              </w:rPr>
              <w:t>норода</w:t>
            </w:r>
            <w:proofErr w:type="spellEnd"/>
            <w:r w:rsidRPr="00EA4BEA">
              <w:rPr>
                <w:rFonts w:ascii="Times New Roman" w:hAnsi="Times New Roman"/>
                <w:sz w:val="24"/>
                <w:szCs w:val="24"/>
                <w:lang w:eastAsia="zh-CN"/>
              </w:rPr>
              <w:t xml:space="preserve"> Москвы и указателей наименований улиц и номеров домов).</w:t>
            </w:r>
          </w:p>
        </w:tc>
        <w:tc>
          <w:tcPr>
            <w:tcW w:w="1149" w:type="dxa"/>
            <w:noWrap/>
            <w:hideMark/>
          </w:tcPr>
          <w:p w:rsidR="00ED1DA6" w:rsidRPr="00EA4BEA" w:rsidRDefault="00ED1DA6" w:rsidP="00C45712">
            <w:pPr>
              <w:suppressAutoHyphens/>
              <w:ind w:right="175" w:firstLine="191"/>
              <w:jc w:val="center"/>
              <w:rPr>
                <w:rFonts w:ascii="Times New Roman" w:hAnsi="Times New Roman"/>
                <w:sz w:val="24"/>
                <w:szCs w:val="24"/>
                <w:lang w:eastAsia="zh-CN"/>
              </w:rPr>
            </w:pPr>
            <w:r w:rsidRPr="00EA4BEA">
              <w:rPr>
                <w:rFonts w:ascii="Times New Roman" w:hAnsi="Times New Roman"/>
                <w:sz w:val="24"/>
                <w:szCs w:val="24"/>
                <w:lang w:eastAsia="zh-CN"/>
              </w:rPr>
              <w:t>шт.</w:t>
            </w:r>
          </w:p>
        </w:tc>
        <w:tc>
          <w:tcPr>
            <w:tcW w:w="1559" w:type="dxa"/>
            <w:noWrap/>
            <w:hideMark/>
          </w:tcPr>
          <w:p w:rsidR="00ED1DA6" w:rsidRPr="00EA4BEA" w:rsidRDefault="00ED1DA6" w:rsidP="00C45712">
            <w:pPr>
              <w:suppressAutoHyphens/>
              <w:ind w:firstLine="175"/>
              <w:jc w:val="center"/>
              <w:rPr>
                <w:rFonts w:ascii="Times New Roman" w:hAnsi="Times New Roman"/>
                <w:sz w:val="24"/>
                <w:szCs w:val="24"/>
                <w:lang w:eastAsia="zh-CN"/>
              </w:rPr>
            </w:pPr>
            <w:r w:rsidRPr="00EA4BEA">
              <w:rPr>
                <w:rFonts w:ascii="Times New Roman" w:hAnsi="Times New Roman"/>
                <w:sz w:val="24"/>
                <w:szCs w:val="24"/>
                <w:lang w:eastAsia="zh-CN"/>
              </w:rPr>
              <w:t>58,000</w:t>
            </w:r>
          </w:p>
        </w:tc>
        <w:tc>
          <w:tcPr>
            <w:tcW w:w="2126" w:type="dxa"/>
            <w:hideMark/>
          </w:tcPr>
          <w:p w:rsidR="00ED1DA6" w:rsidRPr="00EA4BEA" w:rsidRDefault="00ED1DA6" w:rsidP="00C45712">
            <w:pPr>
              <w:suppressAutoHyphens/>
              <w:ind w:firstLine="34"/>
              <w:jc w:val="center"/>
              <w:rPr>
                <w:rFonts w:ascii="Times New Roman" w:hAnsi="Times New Roman"/>
                <w:sz w:val="24"/>
                <w:szCs w:val="24"/>
                <w:lang w:eastAsia="zh-CN"/>
              </w:rPr>
            </w:pPr>
            <w:r w:rsidRPr="00EA4BEA">
              <w:rPr>
                <w:rFonts w:ascii="Times New Roman" w:hAnsi="Times New Roman"/>
                <w:sz w:val="24"/>
                <w:szCs w:val="24"/>
                <w:lang w:eastAsia="zh-CN"/>
              </w:rPr>
              <w:t>1 945 941,18</w:t>
            </w:r>
          </w:p>
        </w:tc>
      </w:tr>
      <w:tr w:rsidR="009730F7" w:rsidRPr="00EA4BEA" w:rsidTr="00272D5F">
        <w:trPr>
          <w:trHeight w:val="1035"/>
        </w:trPr>
        <w:tc>
          <w:tcPr>
            <w:tcW w:w="710" w:type="dxa"/>
            <w:noWrap/>
          </w:tcPr>
          <w:p w:rsidR="009730F7" w:rsidRPr="00EA4BEA" w:rsidRDefault="009730F7" w:rsidP="00ED1DA6">
            <w:pPr>
              <w:suppressAutoHyphens/>
              <w:ind w:firstLine="708"/>
              <w:jc w:val="both"/>
              <w:rPr>
                <w:rFonts w:ascii="Times New Roman" w:hAnsi="Times New Roman"/>
                <w:sz w:val="24"/>
                <w:szCs w:val="24"/>
                <w:lang w:eastAsia="zh-CN"/>
              </w:rPr>
            </w:pPr>
          </w:p>
        </w:tc>
        <w:tc>
          <w:tcPr>
            <w:tcW w:w="4946" w:type="dxa"/>
          </w:tcPr>
          <w:p w:rsidR="009730F7" w:rsidRPr="00EA4BEA" w:rsidRDefault="009730F7" w:rsidP="00272D5F">
            <w:pPr>
              <w:suppressAutoHyphens/>
              <w:rPr>
                <w:rFonts w:ascii="Times New Roman" w:hAnsi="Times New Roman"/>
                <w:b/>
                <w:sz w:val="24"/>
                <w:szCs w:val="24"/>
                <w:lang w:eastAsia="zh-CN"/>
              </w:rPr>
            </w:pPr>
            <w:r w:rsidRPr="00EA4BEA">
              <w:rPr>
                <w:rFonts w:ascii="Times New Roman" w:hAnsi="Times New Roman"/>
                <w:b/>
                <w:sz w:val="24"/>
                <w:szCs w:val="24"/>
                <w:lang w:eastAsia="zh-CN"/>
              </w:rPr>
              <w:t>ИТОГО</w:t>
            </w:r>
            <w:r w:rsidR="00272D5F" w:rsidRPr="00EA4BEA">
              <w:rPr>
                <w:rFonts w:ascii="Times New Roman" w:hAnsi="Times New Roman"/>
                <w:b/>
                <w:sz w:val="24"/>
                <w:szCs w:val="24"/>
                <w:lang w:eastAsia="zh-CN"/>
              </w:rPr>
              <w:t>:</w:t>
            </w:r>
          </w:p>
        </w:tc>
        <w:tc>
          <w:tcPr>
            <w:tcW w:w="1149" w:type="dxa"/>
            <w:noWrap/>
          </w:tcPr>
          <w:p w:rsidR="009730F7" w:rsidRPr="00EA4BEA" w:rsidRDefault="009730F7" w:rsidP="00C45712">
            <w:pPr>
              <w:suppressAutoHyphens/>
              <w:ind w:right="175" w:firstLine="191"/>
              <w:jc w:val="center"/>
              <w:rPr>
                <w:rFonts w:ascii="Times New Roman" w:hAnsi="Times New Roman"/>
                <w:b/>
                <w:sz w:val="24"/>
                <w:szCs w:val="24"/>
                <w:lang w:eastAsia="zh-CN"/>
              </w:rPr>
            </w:pPr>
          </w:p>
        </w:tc>
        <w:tc>
          <w:tcPr>
            <w:tcW w:w="1559" w:type="dxa"/>
            <w:noWrap/>
          </w:tcPr>
          <w:p w:rsidR="009730F7" w:rsidRPr="00EA4BEA" w:rsidRDefault="009730F7" w:rsidP="00C45712">
            <w:pPr>
              <w:suppressAutoHyphens/>
              <w:ind w:firstLine="175"/>
              <w:jc w:val="center"/>
              <w:rPr>
                <w:rFonts w:ascii="Times New Roman" w:hAnsi="Times New Roman"/>
                <w:b/>
                <w:sz w:val="24"/>
                <w:szCs w:val="24"/>
                <w:lang w:eastAsia="zh-CN"/>
              </w:rPr>
            </w:pPr>
          </w:p>
        </w:tc>
        <w:tc>
          <w:tcPr>
            <w:tcW w:w="2126" w:type="dxa"/>
          </w:tcPr>
          <w:p w:rsidR="009730F7" w:rsidRPr="00EA4BEA" w:rsidRDefault="009730F7" w:rsidP="00C45712">
            <w:pPr>
              <w:suppressAutoHyphens/>
              <w:ind w:firstLine="34"/>
              <w:jc w:val="center"/>
              <w:rPr>
                <w:rFonts w:ascii="Times New Roman" w:hAnsi="Times New Roman"/>
                <w:b/>
                <w:sz w:val="24"/>
                <w:szCs w:val="24"/>
                <w:lang w:eastAsia="zh-CN"/>
              </w:rPr>
            </w:pPr>
            <w:r w:rsidRPr="00EA4BEA">
              <w:rPr>
                <w:rFonts w:ascii="Times New Roman" w:hAnsi="Times New Roman"/>
                <w:b/>
                <w:sz w:val="24"/>
                <w:szCs w:val="24"/>
                <w:lang w:eastAsia="zh-CN"/>
              </w:rPr>
              <w:t>387 085 029,80</w:t>
            </w:r>
          </w:p>
        </w:tc>
      </w:tr>
    </w:tbl>
    <w:p w:rsidR="00ED1DA6" w:rsidRPr="00EA4BEA" w:rsidRDefault="00ED1DA6" w:rsidP="008E08C5">
      <w:pPr>
        <w:suppressAutoHyphens/>
        <w:ind w:firstLine="708"/>
        <w:jc w:val="both"/>
        <w:rPr>
          <w:rFonts w:ascii="Times New Roman" w:hAnsi="Times New Roman"/>
          <w:b/>
          <w:sz w:val="20"/>
          <w:szCs w:val="20"/>
          <w:lang w:eastAsia="zh-CN"/>
        </w:rPr>
      </w:pPr>
    </w:p>
    <w:p w:rsidR="000A704A" w:rsidRPr="00EA4BEA" w:rsidRDefault="00434D59" w:rsidP="008E08C5">
      <w:pPr>
        <w:suppressAutoHyphens/>
        <w:spacing w:after="0"/>
        <w:ind w:firstLine="567"/>
        <w:jc w:val="both"/>
        <w:rPr>
          <w:rFonts w:ascii="Times New Roman" w:eastAsia="Times New Roman" w:hAnsi="Times New Roman"/>
          <w:bCs/>
          <w:sz w:val="28"/>
          <w:szCs w:val="28"/>
          <w:lang w:eastAsia="ru-RU"/>
        </w:rPr>
      </w:pPr>
      <w:r w:rsidRPr="00EA4BEA">
        <w:rPr>
          <w:rFonts w:ascii="Times New Roman" w:hAnsi="Times New Roman"/>
          <w:b/>
          <w:sz w:val="20"/>
          <w:szCs w:val="20"/>
          <w:lang w:eastAsia="zh-CN"/>
        </w:rPr>
        <w:t xml:space="preserve">   </w:t>
      </w:r>
      <w:r w:rsidR="000A704A" w:rsidRPr="00EA4BEA">
        <w:rPr>
          <w:rFonts w:ascii="Times New Roman" w:hAnsi="Times New Roman"/>
          <w:sz w:val="28"/>
          <w:szCs w:val="28"/>
          <w:lang w:eastAsia="zh-CN"/>
        </w:rPr>
        <w:t>Доходы, поступающие от населения за содержание и ремонт жилого фонда в МКД, собственники</w:t>
      </w:r>
      <w:r w:rsidRPr="00EA4BEA">
        <w:rPr>
          <w:rFonts w:ascii="Times New Roman" w:hAnsi="Times New Roman"/>
          <w:sz w:val="28"/>
          <w:szCs w:val="28"/>
          <w:lang w:eastAsia="zh-CN"/>
        </w:rPr>
        <w:t>,</w:t>
      </w:r>
      <w:r w:rsidR="000A704A" w:rsidRPr="00EA4BEA">
        <w:rPr>
          <w:rFonts w:ascii="Times New Roman" w:hAnsi="Times New Roman"/>
          <w:sz w:val="28"/>
          <w:szCs w:val="28"/>
          <w:lang w:eastAsia="zh-CN"/>
        </w:rPr>
        <w:t xml:space="preserve"> которых приняли решение о выборе учреждения в качестве управляющей организации, составили </w:t>
      </w:r>
      <w:r w:rsidR="00214D2E" w:rsidRPr="00EA4BEA">
        <w:rPr>
          <w:rFonts w:ascii="Times New Roman" w:eastAsia="Times New Roman" w:hAnsi="Times New Roman"/>
          <w:b/>
          <w:bCs/>
          <w:sz w:val="28"/>
          <w:szCs w:val="28"/>
          <w:lang w:eastAsia="ru-RU"/>
        </w:rPr>
        <w:t>235 618 353,</w:t>
      </w:r>
      <w:r w:rsidR="00214D2E" w:rsidRPr="00EA4BEA">
        <w:rPr>
          <w:rFonts w:ascii="Times New Roman" w:eastAsia="Times New Roman" w:hAnsi="Times New Roman"/>
          <w:bCs/>
          <w:sz w:val="28"/>
          <w:szCs w:val="28"/>
          <w:lang w:eastAsia="ru-RU"/>
        </w:rPr>
        <w:t>83</w:t>
      </w:r>
      <w:r w:rsidR="000A704A" w:rsidRPr="00EA4BEA">
        <w:rPr>
          <w:rFonts w:ascii="Times New Roman" w:eastAsia="Times New Roman" w:hAnsi="Times New Roman"/>
          <w:bCs/>
          <w:sz w:val="28"/>
          <w:szCs w:val="28"/>
          <w:lang w:eastAsia="ru-RU"/>
        </w:rPr>
        <w:t xml:space="preserve"> руб.</w:t>
      </w:r>
    </w:p>
    <w:p w:rsidR="000A704A" w:rsidRPr="000A704A" w:rsidRDefault="00434D59" w:rsidP="008E08C5">
      <w:pPr>
        <w:suppressAutoHyphens/>
        <w:spacing w:after="0"/>
        <w:ind w:firstLine="567"/>
        <w:jc w:val="both"/>
        <w:rPr>
          <w:rFonts w:ascii="Times New Roman" w:eastAsia="Times New Roman" w:hAnsi="Times New Roman"/>
          <w:bCs/>
          <w:sz w:val="28"/>
          <w:szCs w:val="28"/>
          <w:lang w:eastAsia="ru-RU"/>
        </w:rPr>
      </w:pPr>
      <w:r w:rsidRPr="00EA4BEA">
        <w:rPr>
          <w:rFonts w:ascii="Times New Roman" w:hAnsi="Times New Roman"/>
          <w:sz w:val="28"/>
          <w:szCs w:val="28"/>
          <w:lang w:eastAsia="zh-CN"/>
        </w:rPr>
        <w:t xml:space="preserve">  </w:t>
      </w:r>
      <w:r w:rsidR="000A704A" w:rsidRPr="00EA4BEA">
        <w:rPr>
          <w:rFonts w:ascii="Times New Roman" w:hAnsi="Times New Roman"/>
          <w:sz w:val="28"/>
          <w:szCs w:val="28"/>
          <w:lang w:eastAsia="zh-CN"/>
        </w:rPr>
        <w:t xml:space="preserve">Доходы, поступающие от собственников (арендаторов) нежилых помещений на содержание и ремонт общего имущества в МКД, собственники которых приняли решение о выборе учреждения в качестве управляющей </w:t>
      </w:r>
      <w:r w:rsidR="000A704A" w:rsidRPr="00EA4BEA">
        <w:rPr>
          <w:rFonts w:ascii="Times New Roman" w:hAnsi="Times New Roman"/>
          <w:sz w:val="28"/>
          <w:szCs w:val="28"/>
          <w:lang w:eastAsia="zh-CN"/>
        </w:rPr>
        <w:lastRenderedPageBreak/>
        <w:t xml:space="preserve">организации, </w:t>
      </w:r>
      <w:r w:rsidR="000A704A" w:rsidRPr="00EA4BEA">
        <w:rPr>
          <w:rFonts w:ascii="Times New Roman" w:eastAsia="Times New Roman" w:hAnsi="Times New Roman"/>
          <w:bCs/>
          <w:sz w:val="28"/>
          <w:szCs w:val="28"/>
          <w:lang w:eastAsia="ru-RU"/>
        </w:rPr>
        <w:t>другие доходы от оказания платных услуг физическим и юридическим лицам в рамках уставной деятельности учреждения,</w:t>
      </w:r>
      <w:r w:rsidR="000A704A" w:rsidRPr="00EA4BEA">
        <w:rPr>
          <w:rFonts w:ascii="Times New Roman" w:hAnsi="Times New Roman"/>
          <w:sz w:val="28"/>
          <w:szCs w:val="28"/>
          <w:lang w:eastAsia="zh-CN"/>
        </w:rPr>
        <w:t xml:space="preserve"> составили </w:t>
      </w:r>
      <w:r w:rsidR="00214D2E" w:rsidRPr="00EA4BEA">
        <w:rPr>
          <w:rFonts w:ascii="Times New Roman" w:eastAsia="Times New Roman" w:hAnsi="Times New Roman"/>
          <w:b/>
          <w:bCs/>
          <w:sz w:val="28"/>
          <w:szCs w:val="28"/>
          <w:lang w:eastAsia="ru-RU"/>
        </w:rPr>
        <w:t>13 283 330,03</w:t>
      </w:r>
      <w:r w:rsidR="000A704A" w:rsidRPr="00EA4BEA">
        <w:rPr>
          <w:rFonts w:ascii="Times New Roman" w:eastAsia="Times New Roman" w:hAnsi="Times New Roman"/>
          <w:b/>
          <w:bCs/>
          <w:sz w:val="28"/>
          <w:szCs w:val="28"/>
          <w:lang w:eastAsia="ru-RU"/>
        </w:rPr>
        <w:t xml:space="preserve"> руб.</w:t>
      </w:r>
    </w:p>
    <w:p w:rsidR="000A704A" w:rsidRPr="000A704A" w:rsidRDefault="000A704A" w:rsidP="008E08C5">
      <w:pPr>
        <w:suppressAutoHyphens/>
        <w:spacing w:after="0"/>
        <w:jc w:val="both"/>
        <w:rPr>
          <w:rFonts w:ascii="Times New Roman" w:eastAsia="Times New Roman" w:hAnsi="Times New Roman"/>
          <w:bCs/>
          <w:sz w:val="28"/>
          <w:szCs w:val="28"/>
          <w:lang w:eastAsia="ru-RU"/>
        </w:rPr>
      </w:pPr>
    </w:p>
    <w:p w:rsidR="000A704A" w:rsidRPr="000A704A" w:rsidRDefault="000A704A" w:rsidP="008E08C5">
      <w:pPr>
        <w:spacing w:after="0" w:line="240" w:lineRule="auto"/>
        <w:ind w:firstLine="567"/>
        <w:jc w:val="both"/>
        <w:rPr>
          <w:rFonts w:ascii="Times New Roman" w:eastAsia="DFKai-SB" w:hAnsi="Times New Roman"/>
          <w:color w:val="000000" w:themeColor="text1"/>
          <w:sz w:val="28"/>
          <w:szCs w:val="28"/>
        </w:rPr>
      </w:pPr>
    </w:p>
    <w:sectPr w:rsidR="000A704A" w:rsidRPr="000A704A" w:rsidSect="00120528">
      <w:footerReference w:type="default" r:id="rId9"/>
      <w:pgSz w:w="11906" w:h="16838"/>
      <w:pgMar w:top="851" w:right="851" w:bottom="851"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43" w:rsidRDefault="00FE7343" w:rsidP="00362F30">
      <w:pPr>
        <w:spacing w:after="0" w:line="240" w:lineRule="auto"/>
      </w:pPr>
      <w:r>
        <w:separator/>
      </w:r>
    </w:p>
  </w:endnote>
  <w:endnote w:type="continuationSeparator" w:id="0">
    <w:p w:rsidR="00FE7343" w:rsidRDefault="00FE7343" w:rsidP="0036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039943"/>
      <w:docPartObj>
        <w:docPartGallery w:val="Page Numbers (Bottom of Page)"/>
        <w:docPartUnique/>
      </w:docPartObj>
    </w:sdtPr>
    <w:sdtEndPr>
      <w:rPr>
        <w:sz w:val="20"/>
        <w:szCs w:val="20"/>
      </w:rPr>
    </w:sdtEndPr>
    <w:sdtContent>
      <w:p w:rsidR="00646948" w:rsidRPr="00266F48" w:rsidRDefault="00646948">
        <w:pPr>
          <w:pStyle w:val="af2"/>
          <w:jc w:val="center"/>
          <w:rPr>
            <w:sz w:val="20"/>
            <w:szCs w:val="20"/>
          </w:rPr>
        </w:pPr>
        <w:r w:rsidRPr="00266F48">
          <w:rPr>
            <w:sz w:val="20"/>
            <w:szCs w:val="20"/>
          </w:rPr>
          <w:fldChar w:fldCharType="begin"/>
        </w:r>
        <w:r w:rsidRPr="00266F48">
          <w:rPr>
            <w:sz w:val="20"/>
            <w:szCs w:val="20"/>
          </w:rPr>
          <w:instrText>PAGE   \* MERGEFORMAT</w:instrText>
        </w:r>
        <w:r w:rsidRPr="00266F48">
          <w:rPr>
            <w:sz w:val="20"/>
            <w:szCs w:val="20"/>
          </w:rPr>
          <w:fldChar w:fldCharType="separate"/>
        </w:r>
        <w:r w:rsidR="00582D97">
          <w:rPr>
            <w:noProof/>
            <w:sz w:val="20"/>
            <w:szCs w:val="20"/>
          </w:rPr>
          <w:t>21</w:t>
        </w:r>
        <w:r w:rsidRPr="00266F48">
          <w:rPr>
            <w:sz w:val="20"/>
            <w:szCs w:val="20"/>
          </w:rPr>
          <w:fldChar w:fldCharType="end"/>
        </w:r>
      </w:p>
    </w:sdtContent>
  </w:sdt>
  <w:p w:rsidR="00646948" w:rsidRDefault="0064694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43" w:rsidRDefault="00FE7343" w:rsidP="00362F30">
      <w:pPr>
        <w:spacing w:after="0" w:line="240" w:lineRule="auto"/>
      </w:pPr>
      <w:r>
        <w:separator/>
      </w:r>
    </w:p>
  </w:footnote>
  <w:footnote w:type="continuationSeparator" w:id="0">
    <w:p w:rsidR="00FE7343" w:rsidRDefault="00FE7343" w:rsidP="00362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832C6F"/>
    <w:multiLevelType w:val="hybridMultilevel"/>
    <w:tmpl w:val="54B886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F91752"/>
    <w:multiLevelType w:val="hybridMultilevel"/>
    <w:tmpl w:val="90E8B5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0A1893"/>
    <w:multiLevelType w:val="hybridMultilevel"/>
    <w:tmpl w:val="C756B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B364A"/>
    <w:multiLevelType w:val="hybridMultilevel"/>
    <w:tmpl w:val="D41E327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C6167BB"/>
    <w:multiLevelType w:val="hybridMultilevel"/>
    <w:tmpl w:val="8E7C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640C2"/>
    <w:multiLevelType w:val="hybridMultilevel"/>
    <w:tmpl w:val="3C7016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769BA"/>
    <w:multiLevelType w:val="hybridMultilevel"/>
    <w:tmpl w:val="ED1865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B66C99"/>
    <w:multiLevelType w:val="hybridMultilevel"/>
    <w:tmpl w:val="D1844D1C"/>
    <w:lvl w:ilvl="0" w:tplc="850A5A8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7CF5773"/>
    <w:multiLevelType w:val="hybridMultilevel"/>
    <w:tmpl w:val="732A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291006"/>
    <w:multiLevelType w:val="hybridMultilevel"/>
    <w:tmpl w:val="D338C482"/>
    <w:lvl w:ilvl="0" w:tplc="364AFDB6">
      <w:start w:val="1"/>
      <w:numFmt w:val="decimal"/>
      <w:lvlText w:val="%1."/>
      <w:lvlJc w:val="left"/>
      <w:pPr>
        <w:ind w:left="1211" w:hanging="360"/>
      </w:pPr>
      <w:rPr>
        <w:rFonts w:ascii="Times New Roman" w:eastAsia="Calibr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545EAC"/>
    <w:multiLevelType w:val="hybridMultilevel"/>
    <w:tmpl w:val="8F484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3E5D5E"/>
    <w:multiLevelType w:val="hybridMultilevel"/>
    <w:tmpl w:val="83A02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657B38"/>
    <w:multiLevelType w:val="hybridMultilevel"/>
    <w:tmpl w:val="CBEEDCEE"/>
    <w:lvl w:ilvl="0" w:tplc="0419000F">
      <w:start w:val="1"/>
      <w:numFmt w:val="decimal"/>
      <w:lvlText w:val="%1."/>
      <w:lvlJc w:val="left"/>
      <w:pPr>
        <w:ind w:left="1788" w:hanging="360"/>
      </w:p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35401988"/>
    <w:multiLevelType w:val="hybridMultilevel"/>
    <w:tmpl w:val="6B50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794836"/>
    <w:multiLevelType w:val="hybridMultilevel"/>
    <w:tmpl w:val="5FFEF268"/>
    <w:lvl w:ilvl="0" w:tplc="4E5A35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082001D"/>
    <w:multiLevelType w:val="hybridMultilevel"/>
    <w:tmpl w:val="23CCC92C"/>
    <w:lvl w:ilvl="0" w:tplc="850A5A8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8E0771E"/>
    <w:multiLevelType w:val="hybridMultilevel"/>
    <w:tmpl w:val="9B42A0A8"/>
    <w:lvl w:ilvl="0" w:tplc="BCBE61A0">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E317B49"/>
    <w:multiLevelType w:val="hybridMultilevel"/>
    <w:tmpl w:val="C676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0D651A"/>
    <w:multiLevelType w:val="hybridMultilevel"/>
    <w:tmpl w:val="C71AE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9717FE"/>
    <w:multiLevelType w:val="hybridMultilevel"/>
    <w:tmpl w:val="51BC2A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7063CCD"/>
    <w:multiLevelType w:val="hybridMultilevel"/>
    <w:tmpl w:val="9DFC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135C5"/>
    <w:multiLevelType w:val="hybridMultilevel"/>
    <w:tmpl w:val="401E2F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2B356C"/>
    <w:multiLevelType w:val="hybridMultilevel"/>
    <w:tmpl w:val="ACB2AA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DDE6311"/>
    <w:multiLevelType w:val="hybridMultilevel"/>
    <w:tmpl w:val="B1EE7B02"/>
    <w:lvl w:ilvl="0" w:tplc="6154435C">
      <w:start w:val="1"/>
      <w:numFmt w:val="decimal"/>
      <w:lvlText w:val="%1."/>
      <w:lvlJc w:val="left"/>
      <w:pPr>
        <w:ind w:left="1211"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694147"/>
    <w:multiLevelType w:val="hybridMultilevel"/>
    <w:tmpl w:val="727C68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144B26"/>
    <w:multiLevelType w:val="hybridMultilevel"/>
    <w:tmpl w:val="53AED3EE"/>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FAD7D02"/>
    <w:multiLevelType w:val="hybridMultilevel"/>
    <w:tmpl w:val="1DB4D9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4C086D"/>
    <w:multiLevelType w:val="hybridMultilevel"/>
    <w:tmpl w:val="C754837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22"/>
  </w:num>
  <w:num w:numId="3">
    <w:abstractNumId w:val="3"/>
  </w:num>
  <w:num w:numId="4">
    <w:abstractNumId w:val="11"/>
  </w:num>
  <w:num w:numId="5">
    <w:abstractNumId w:val="21"/>
  </w:num>
  <w:num w:numId="6">
    <w:abstractNumId w:val="10"/>
  </w:num>
  <w:num w:numId="7">
    <w:abstractNumId w:val="13"/>
  </w:num>
  <w:num w:numId="8">
    <w:abstractNumId w:val="6"/>
  </w:num>
  <w:num w:numId="9">
    <w:abstractNumId w:val="17"/>
  </w:num>
  <w:num w:numId="10">
    <w:abstractNumId w:val="1"/>
  </w:num>
  <w:num w:numId="11">
    <w:abstractNumId w:val="18"/>
  </w:num>
  <w:num w:numId="12">
    <w:abstractNumId w:val="20"/>
  </w:num>
  <w:num w:numId="13">
    <w:abstractNumId w:val="5"/>
  </w:num>
  <w:num w:numId="14">
    <w:abstractNumId w:val="23"/>
  </w:num>
  <w:num w:numId="15">
    <w:abstractNumId w:val="28"/>
  </w:num>
  <w:num w:numId="16">
    <w:abstractNumId w:val="8"/>
  </w:num>
  <w:num w:numId="17">
    <w:abstractNumId w:val="16"/>
  </w:num>
  <w:num w:numId="18">
    <w:abstractNumId w:val="9"/>
  </w:num>
  <w:num w:numId="19">
    <w:abstractNumId w:val="26"/>
  </w:num>
  <w:num w:numId="20">
    <w:abstractNumId w:val="4"/>
  </w:num>
  <w:num w:numId="21">
    <w:abstractNumId w:val="12"/>
  </w:num>
  <w:num w:numId="22">
    <w:abstractNumId w:val="19"/>
  </w:num>
  <w:num w:numId="23">
    <w:abstractNumId w:val="27"/>
  </w:num>
  <w:num w:numId="24">
    <w:abstractNumId w:val="2"/>
  </w:num>
  <w:num w:numId="25">
    <w:abstractNumId w:val="14"/>
  </w:num>
  <w:num w:numId="26">
    <w:abstractNumId w:val="1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B9"/>
    <w:rsid w:val="00000B02"/>
    <w:rsid w:val="0000156D"/>
    <w:rsid w:val="00001574"/>
    <w:rsid w:val="0000274B"/>
    <w:rsid w:val="00002840"/>
    <w:rsid w:val="00003593"/>
    <w:rsid w:val="000036A5"/>
    <w:rsid w:val="00003762"/>
    <w:rsid w:val="0000415F"/>
    <w:rsid w:val="00005BB4"/>
    <w:rsid w:val="00005C2B"/>
    <w:rsid w:val="000060AF"/>
    <w:rsid w:val="00006693"/>
    <w:rsid w:val="000109D2"/>
    <w:rsid w:val="00011CDB"/>
    <w:rsid w:val="0001324F"/>
    <w:rsid w:val="000149FD"/>
    <w:rsid w:val="000160F3"/>
    <w:rsid w:val="00016EFA"/>
    <w:rsid w:val="0001757C"/>
    <w:rsid w:val="00021433"/>
    <w:rsid w:val="0002269C"/>
    <w:rsid w:val="000230FB"/>
    <w:rsid w:val="00023B42"/>
    <w:rsid w:val="00023F5C"/>
    <w:rsid w:val="000254D1"/>
    <w:rsid w:val="00025579"/>
    <w:rsid w:val="00025B6E"/>
    <w:rsid w:val="000262B0"/>
    <w:rsid w:val="000270DA"/>
    <w:rsid w:val="00030E6F"/>
    <w:rsid w:val="00032956"/>
    <w:rsid w:val="00032B78"/>
    <w:rsid w:val="0003372A"/>
    <w:rsid w:val="000352D9"/>
    <w:rsid w:val="0003651A"/>
    <w:rsid w:val="000368AA"/>
    <w:rsid w:val="00037CED"/>
    <w:rsid w:val="00040CDA"/>
    <w:rsid w:val="0004157A"/>
    <w:rsid w:val="00046785"/>
    <w:rsid w:val="000467B5"/>
    <w:rsid w:val="000478AA"/>
    <w:rsid w:val="000517CB"/>
    <w:rsid w:val="000525B8"/>
    <w:rsid w:val="000529BA"/>
    <w:rsid w:val="00053727"/>
    <w:rsid w:val="000556B7"/>
    <w:rsid w:val="00057288"/>
    <w:rsid w:val="00060646"/>
    <w:rsid w:val="00060B82"/>
    <w:rsid w:val="00061C15"/>
    <w:rsid w:val="0006243B"/>
    <w:rsid w:val="000624DA"/>
    <w:rsid w:val="00063150"/>
    <w:rsid w:val="00064B82"/>
    <w:rsid w:val="000651C1"/>
    <w:rsid w:val="00065770"/>
    <w:rsid w:val="00066355"/>
    <w:rsid w:val="000672D8"/>
    <w:rsid w:val="00070A98"/>
    <w:rsid w:val="000715D1"/>
    <w:rsid w:val="00071782"/>
    <w:rsid w:val="000717FA"/>
    <w:rsid w:val="000721FC"/>
    <w:rsid w:val="000722AB"/>
    <w:rsid w:val="000724B8"/>
    <w:rsid w:val="00072661"/>
    <w:rsid w:val="00072B28"/>
    <w:rsid w:val="00076D53"/>
    <w:rsid w:val="00081E15"/>
    <w:rsid w:val="00081EB0"/>
    <w:rsid w:val="000825E1"/>
    <w:rsid w:val="00082E7B"/>
    <w:rsid w:val="00082EBF"/>
    <w:rsid w:val="00083B6D"/>
    <w:rsid w:val="000852B1"/>
    <w:rsid w:val="000853B1"/>
    <w:rsid w:val="000856B5"/>
    <w:rsid w:val="000909C8"/>
    <w:rsid w:val="00092FE0"/>
    <w:rsid w:val="000932A2"/>
    <w:rsid w:val="000942A7"/>
    <w:rsid w:val="000948FE"/>
    <w:rsid w:val="00095AC1"/>
    <w:rsid w:val="000961BE"/>
    <w:rsid w:val="00097D4F"/>
    <w:rsid w:val="000A1370"/>
    <w:rsid w:val="000A1884"/>
    <w:rsid w:val="000A1FD8"/>
    <w:rsid w:val="000A336C"/>
    <w:rsid w:val="000A4486"/>
    <w:rsid w:val="000A59B6"/>
    <w:rsid w:val="000A618A"/>
    <w:rsid w:val="000A704A"/>
    <w:rsid w:val="000A77DB"/>
    <w:rsid w:val="000B11B0"/>
    <w:rsid w:val="000B32D9"/>
    <w:rsid w:val="000B3A7B"/>
    <w:rsid w:val="000B498F"/>
    <w:rsid w:val="000B6959"/>
    <w:rsid w:val="000B7755"/>
    <w:rsid w:val="000C04E1"/>
    <w:rsid w:val="000C14B1"/>
    <w:rsid w:val="000C1C0C"/>
    <w:rsid w:val="000C1EB1"/>
    <w:rsid w:val="000C254F"/>
    <w:rsid w:val="000C2DEE"/>
    <w:rsid w:val="000C335C"/>
    <w:rsid w:val="000C3684"/>
    <w:rsid w:val="000C3A45"/>
    <w:rsid w:val="000C464D"/>
    <w:rsid w:val="000D21A5"/>
    <w:rsid w:val="000D2523"/>
    <w:rsid w:val="000D27CB"/>
    <w:rsid w:val="000D3643"/>
    <w:rsid w:val="000D368D"/>
    <w:rsid w:val="000D4059"/>
    <w:rsid w:val="000D4E10"/>
    <w:rsid w:val="000D55E5"/>
    <w:rsid w:val="000D5832"/>
    <w:rsid w:val="000E0D60"/>
    <w:rsid w:val="000E19CC"/>
    <w:rsid w:val="000E247D"/>
    <w:rsid w:val="000E2664"/>
    <w:rsid w:val="000F060E"/>
    <w:rsid w:val="000F0E82"/>
    <w:rsid w:val="000F1051"/>
    <w:rsid w:val="000F1C4A"/>
    <w:rsid w:val="000F28E5"/>
    <w:rsid w:val="000F28E6"/>
    <w:rsid w:val="000F2968"/>
    <w:rsid w:val="000F370B"/>
    <w:rsid w:val="000F425E"/>
    <w:rsid w:val="000F5783"/>
    <w:rsid w:val="000F6904"/>
    <w:rsid w:val="000F6E75"/>
    <w:rsid w:val="001011C6"/>
    <w:rsid w:val="00101614"/>
    <w:rsid w:val="00101863"/>
    <w:rsid w:val="00101CEE"/>
    <w:rsid w:val="00102CA9"/>
    <w:rsid w:val="00104FD5"/>
    <w:rsid w:val="001073B7"/>
    <w:rsid w:val="00107ECB"/>
    <w:rsid w:val="00110431"/>
    <w:rsid w:val="00110AB5"/>
    <w:rsid w:val="001119A5"/>
    <w:rsid w:val="00111A64"/>
    <w:rsid w:val="00112CD0"/>
    <w:rsid w:val="00112EB9"/>
    <w:rsid w:val="001141C3"/>
    <w:rsid w:val="00114A9E"/>
    <w:rsid w:val="00115DB3"/>
    <w:rsid w:val="0011670E"/>
    <w:rsid w:val="00117038"/>
    <w:rsid w:val="00117B5D"/>
    <w:rsid w:val="00120528"/>
    <w:rsid w:val="0012116B"/>
    <w:rsid w:val="001229B2"/>
    <w:rsid w:val="001236AA"/>
    <w:rsid w:val="00123FF5"/>
    <w:rsid w:val="00131E4E"/>
    <w:rsid w:val="001321B1"/>
    <w:rsid w:val="001338E8"/>
    <w:rsid w:val="001345FA"/>
    <w:rsid w:val="00134678"/>
    <w:rsid w:val="00135A89"/>
    <w:rsid w:val="00136D7A"/>
    <w:rsid w:val="001372C3"/>
    <w:rsid w:val="001406E7"/>
    <w:rsid w:val="00141A20"/>
    <w:rsid w:val="001440A2"/>
    <w:rsid w:val="001441FA"/>
    <w:rsid w:val="00147402"/>
    <w:rsid w:val="001510DA"/>
    <w:rsid w:val="0015226C"/>
    <w:rsid w:val="00152636"/>
    <w:rsid w:val="00154ED3"/>
    <w:rsid w:val="0015525A"/>
    <w:rsid w:val="0015651C"/>
    <w:rsid w:val="00157459"/>
    <w:rsid w:val="00160F7F"/>
    <w:rsid w:val="00161468"/>
    <w:rsid w:val="00162912"/>
    <w:rsid w:val="00165644"/>
    <w:rsid w:val="0016662B"/>
    <w:rsid w:val="00166A8E"/>
    <w:rsid w:val="001708E0"/>
    <w:rsid w:val="00172F76"/>
    <w:rsid w:val="001769AE"/>
    <w:rsid w:val="00177F66"/>
    <w:rsid w:val="00180928"/>
    <w:rsid w:val="0018101E"/>
    <w:rsid w:val="00182A04"/>
    <w:rsid w:val="00183C80"/>
    <w:rsid w:val="00184F60"/>
    <w:rsid w:val="0018525B"/>
    <w:rsid w:val="001877D9"/>
    <w:rsid w:val="00187880"/>
    <w:rsid w:val="001901F9"/>
    <w:rsid w:val="00190515"/>
    <w:rsid w:val="001927AF"/>
    <w:rsid w:val="00192856"/>
    <w:rsid w:val="00192B7E"/>
    <w:rsid w:val="00192BD1"/>
    <w:rsid w:val="00192FA4"/>
    <w:rsid w:val="001934FD"/>
    <w:rsid w:val="00193B18"/>
    <w:rsid w:val="0019420C"/>
    <w:rsid w:val="00194522"/>
    <w:rsid w:val="00194958"/>
    <w:rsid w:val="00194DF6"/>
    <w:rsid w:val="00195099"/>
    <w:rsid w:val="001A2A4F"/>
    <w:rsid w:val="001A2C26"/>
    <w:rsid w:val="001A2FE7"/>
    <w:rsid w:val="001A3066"/>
    <w:rsid w:val="001A4560"/>
    <w:rsid w:val="001A4DE2"/>
    <w:rsid w:val="001A63CC"/>
    <w:rsid w:val="001A71E3"/>
    <w:rsid w:val="001A75E1"/>
    <w:rsid w:val="001A7DD6"/>
    <w:rsid w:val="001B0117"/>
    <w:rsid w:val="001B0410"/>
    <w:rsid w:val="001B154E"/>
    <w:rsid w:val="001B2162"/>
    <w:rsid w:val="001B256F"/>
    <w:rsid w:val="001B3308"/>
    <w:rsid w:val="001B553A"/>
    <w:rsid w:val="001B554D"/>
    <w:rsid w:val="001D08B3"/>
    <w:rsid w:val="001D1CCF"/>
    <w:rsid w:val="001D4651"/>
    <w:rsid w:val="001D54E5"/>
    <w:rsid w:val="001D629F"/>
    <w:rsid w:val="001D704A"/>
    <w:rsid w:val="001D706D"/>
    <w:rsid w:val="001E00ED"/>
    <w:rsid w:val="001E075D"/>
    <w:rsid w:val="001E287B"/>
    <w:rsid w:val="001E42E0"/>
    <w:rsid w:val="001E6326"/>
    <w:rsid w:val="001E68C0"/>
    <w:rsid w:val="001E6930"/>
    <w:rsid w:val="001F0B4D"/>
    <w:rsid w:val="001F1E84"/>
    <w:rsid w:val="001F5773"/>
    <w:rsid w:val="001F5875"/>
    <w:rsid w:val="001F66D0"/>
    <w:rsid w:val="001F7155"/>
    <w:rsid w:val="001F74C0"/>
    <w:rsid w:val="001F7E1A"/>
    <w:rsid w:val="00200DEA"/>
    <w:rsid w:val="0020179C"/>
    <w:rsid w:val="00203657"/>
    <w:rsid w:val="00203C05"/>
    <w:rsid w:val="00204130"/>
    <w:rsid w:val="00206A27"/>
    <w:rsid w:val="0020756F"/>
    <w:rsid w:val="002079A5"/>
    <w:rsid w:val="00210EB6"/>
    <w:rsid w:val="002140DA"/>
    <w:rsid w:val="0021458B"/>
    <w:rsid w:val="00214D2E"/>
    <w:rsid w:val="00217CC8"/>
    <w:rsid w:val="00220B3B"/>
    <w:rsid w:val="00222DE2"/>
    <w:rsid w:val="00223F68"/>
    <w:rsid w:val="00224E0B"/>
    <w:rsid w:val="00224F89"/>
    <w:rsid w:val="0022544C"/>
    <w:rsid w:val="002259F4"/>
    <w:rsid w:val="00226CEA"/>
    <w:rsid w:val="00226EE9"/>
    <w:rsid w:val="0023167A"/>
    <w:rsid w:val="00232722"/>
    <w:rsid w:val="00235761"/>
    <w:rsid w:val="0024087B"/>
    <w:rsid w:val="002414F7"/>
    <w:rsid w:val="00241E93"/>
    <w:rsid w:val="0024262B"/>
    <w:rsid w:val="00244852"/>
    <w:rsid w:val="00245110"/>
    <w:rsid w:val="0024559B"/>
    <w:rsid w:val="00245E85"/>
    <w:rsid w:val="00247547"/>
    <w:rsid w:val="00250CAE"/>
    <w:rsid w:val="002511F0"/>
    <w:rsid w:val="00252D9A"/>
    <w:rsid w:val="0025375D"/>
    <w:rsid w:val="00254198"/>
    <w:rsid w:val="00254521"/>
    <w:rsid w:val="00255815"/>
    <w:rsid w:val="00262D9F"/>
    <w:rsid w:val="00263079"/>
    <w:rsid w:val="00264484"/>
    <w:rsid w:val="00266F48"/>
    <w:rsid w:val="00267448"/>
    <w:rsid w:val="00270B5E"/>
    <w:rsid w:val="00270BBF"/>
    <w:rsid w:val="0027215D"/>
    <w:rsid w:val="002723D4"/>
    <w:rsid w:val="00272A6C"/>
    <w:rsid w:val="00272D5F"/>
    <w:rsid w:val="00273DF5"/>
    <w:rsid w:val="00274BD9"/>
    <w:rsid w:val="00275DE9"/>
    <w:rsid w:val="002836BD"/>
    <w:rsid w:val="00283F05"/>
    <w:rsid w:val="00283FEA"/>
    <w:rsid w:val="00287A8B"/>
    <w:rsid w:val="002901A5"/>
    <w:rsid w:val="002908C4"/>
    <w:rsid w:val="00290CA6"/>
    <w:rsid w:val="00291694"/>
    <w:rsid w:val="00293A2F"/>
    <w:rsid w:val="00293F89"/>
    <w:rsid w:val="002940FD"/>
    <w:rsid w:val="00294427"/>
    <w:rsid w:val="00296B40"/>
    <w:rsid w:val="00296E0B"/>
    <w:rsid w:val="002979DF"/>
    <w:rsid w:val="002A0043"/>
    <w:rsid w:val="002A0713"/>
    <w:rsid w:val="002A14F4"/>
    <w:rsid w:val="002A230C"/>
    <w:rsid w:val="002A2868"/>
    <w:rsid w:val="002A359E"/>
    <w:rsid w:val="002A3953"/>
    <w:rsid w:val="002A3C44"/>
    <w:rsid w:val="002A7DDF"/>
    <w:rsid w:val="002B005D"/>
    <w:rsid w:val="002B007B"/>
    <w:rsid w:val="002B16D9"/>
    <w:rsid w:val="002B2775"/>
    <w:rsid w:val="002B3360"/>
    <w:rsid w:val="002C0187"/>
    <w:rsid w:val="002C0711"/>
    <w:rsid w:val="002C0D23"/>
    <w:rsid w:val="002C14FC"/>
    <w:rsid w:val="002C1814"/>
    <w:rsid w:val="002C2A85"/>
    <w:rsid w:val="002C2CFE"/>
    <w:rsid w:val="002C37DA"/>
    <w:rsid w:val="002C715B"/>
    <w:rsid w:val="002C7BB3"/>
    <w:rsid w:val="002D036E"/>
    <w:rsid w:val="002D07A4"/>
    <w:rsid w:val="002D07B8"/>
    <w:rsid w:val="002D346B"/>
    <w:rsid w:val="002D3CAE"/>
    <w:rsid w:val="002D55CE"/>
    <w:rsid w:val="002D7D7D"/>
    <w:rsid w:val="002E0E0E"/>
    <w:rsid w:val="002E0E1C"/>
    <w:rsid w:val="002E2AC7"/>
    <w:rsid w:val="002E32A4"/>
    <w:rsid w:val="002E4FA5"/>
    <w:rsid w:val="002E5613"/>
    <w:rsid w:val="002F1EE5"/>
    <w:rsid w:val="002F29AF"/>
    <w:rsid w:val="002F2B07"/>
    <w:rsid w:val="002F3929"/>
    <w:rsid w:val="002F395C"/>
    <w:rsid w:val="002F44E8"/>
    <w:rsid w:val="002F559F"/>
    <w:rsid w:val="002F6B18"/>
    <w:rsid w:val="002F6B3C"/>
    <w:rsid w:val="003008CE"/>
    <w:rsid w:val="003018CA"/>
    <w:rsid w:val="003032B6"/>
    <w:rsid w:val="0030371A"/>
    <w:rsid w:val="0030535E"/>
    <w:rsid w:val="003065FC"/>
    <w:rsid w:val="00306BE7"/>
    <w:rsid w:val="0030736A"/>
    <w:rsid w:val="00307F19"/>
    <w:rsid w:val="00311B79"/>
    <w:rsid w:val="00312A9E"/>
    <w:rsid w:val="00312AD6"/>
    <w:rsid w:val="00312DAD"/>
    <w:rsid w:val="00314BB2"/>
    <w:rsid w:val="00314F98"/>
    <w:rsid w:val="003159DB"/>
    <w:rsid w:val="0031603A"/>
    <w:rsid w:val="00316294"/>
    <w:rsid w:val="0031732E"/>
    <w:rsid w:val="0032029F"/>
    <w:rsid w:val="00321182"/>
    <w:rsid w:val="00321487"/>
    <w:rsid w:val="003217B8"/>
    <w:rsid w:val="0032204D"/>
    <w:rsid w:val="0032401A"/>
    <w:rsid w:val="00324D6D"/>
    <w:rsid w:val="00326601"/>
    <w:rsid w:val="003268EA"/>
    <w:rsid w:val="00334518"/>
    <w:rsid w:val="00335B0A"/>
    <w:rsid w:val="00336936"/>
    <w:rsid w:val="0034239D"/>
    <w:rsid w:val="003425D9"/>
    <w:rsid w:val="003471A6"/>
    <w:rsid w:val="003472B4"/>
    <w:rsid w:val="00347637"/>
    <w:rsid w:val="0035004A"/>
    <w:rsid w:val="00350163"/>
    <w:rsid w:val="00350744"/>
    <w:rsid w:val="00351542"/>
    <w:rsid w:val="00352AE7"/>
    <w:rsid w:val="00352CFB"/>
    <w:rsid w:val="0035402F"/>
    <w:rsid w:val="00354240"/>
    <w:rsid w:val="00354A83"/>
    <w:rsid w:val="003551A7"/>
    <w:rsid w:val="0036054A"/>
    <w:rsid w:val="00360647"/>
    <w:rsid w:val="00362DFE"/>
    <w:rsid w:val="00362F30"/>
    <w:rsid w:val="0036411B"/>
    <w:rsid w:val="003643FF"/>
    <w:rsid w:val="00364801"/>
    <w:rsid w:val="0036544E"/>
    <w:rsid w:val="00366F26"/>
    <w:rsid w:val="00367235"/>
    <w:rsid w:val="00367400"/>
    <w:rsid w:val="00367E50"/>
    <w:rsid w:val="0037368A"/>
    <w:rsid w:val="003737D2"/>
    <w:rsid w:val="0037407E"/>
    <w:rsid w:val="003743E1"/>
    <w:rsid w:val="00374842"/>
    <w:rsid w:val="00375442"/>
    <w:rsid w:val="00375FAE"/>
    <w:rsid w:val="00376593"/>
    <w:rsid w:val="0037720A"/>
    <w:rsid w:val="0037789D"/>
    <w:rsid w:val="00377D1F"/>
    <w:rsid w:val="00382E24"/>
    <w:rsid w:val="0038345F"/>
    <w:rsid w:val="00383E5C"/>
    <w:rsid w:val="00384045"/>
    <w:rsid w:val="00385B00"/>
    <w:rsid w:val="00386026"/>
    <w:rsid w:val="00391A95"/>
    <w:rsid w:val="00392F31"/>
    <w:rsid w:val="00393087"/>
    <w:rsid w:val="003941A2"/>
    <w:rsid w:val="00394B31"/>
    <w:rsid w:val="00397D66"/>
    <w:rsid w:val="003A17C5"/>
    <w:rsid w:val="003A2EC8"/>
    <w:rsid w:val="003A3CD8"/>
    <w:rsid w:val="003A4F43"/>
    <w:rsid w:val="003A77C5"/>
    <w:rsid w:val="003B0EC1"/>
    <w:rsid w:val="003B150F"/>
    <w:rsid w:val="003B22C0"/>
    <w:rsid w:val="003B26CA"/>
    <w:rsid w:val="003B2A2C"/>
    <w:rsid w:val="003B52A9"/>
    <w:rsid w:val="003B743F"/>
    <w:rsid w:val="003C050D"/>
    <w:rsid w:val="003C29E9"/>
    <w:rsid w:val="003C2D88"/>
    <w:rsid w:val="003C3328"/>
    <w:rsid w:val="003C3947"/>
    <w:rsid w:val="003C3979"/>
    <w:rsid w:val="003C3F28"/>
    <w:rsid w:val="003D147C"/>
    <w:rsid w:val="003D2ABD"/>
    <w:rsid w:val="003D4076"/>
    <w:rsid w:val="003D431A"/>
    <w:rsid w:val="003D5FA4"/>
    <w:rsid w:val="003D68A2"/>
    <w:rsid w:val="003E03D5"/>
    <w:rsid w:val="003E0DD9"/>
    <w:rsid w:val="003E205C"/>
    <w:rsid w:val="003E225B"/>
    <w:rsid w:val="003E2681"/>
    <w:rsid w:val="003E3063"/>
    <w:rsid w:val="003E32CE"/>
    <w:rsid w:val="003E3C78"/>
    <w:rsid w:val="003E4596"/>
    <w:rsid w:val="003E4ED1"/>
    <w:rsid w:val="003E619B"/>
    <w:rsid w:val="003E7143"/>
    <w:rsid w:val="003F43C4"/>
    <w:rsid w:val="003F5739"/>
    <w:rsid w:val="00400070"/>
    <w:rsid w:val="0040667D"/>
    <w:rsid w:val="00407461"/>
    <w:rsid w:val="00407CBE"/>
    <w:rsid w:val="004121A1"/>
    <w:rsid w:val="004133DD"/>
    <w:rsid w:val="00413814"/>
    <w:rsid w:val="004149A7"/>
    <w:rsid w:val="00414D8C"/>
    <w:rsid w:val="00415383"/>
    <w:rsid w:val="00415718"/>
    <w:rsid w:val="00415935"/>
    <w:rsid w:val="00416739"/>
    <w:rsid w:val="00417813"/>
    <w:rsid w:val="00417BD6"/>
    <w:rsid w:val="004200DD"/>
    <w:rsid w:val="00420CBE"/>
    <w:rsid w:val="00421E39"/>
    <w:rsid w:val="0042236E"/>
    <w:rsid w:val="004223CD"/>
    <w:rsid w:val="00422657"/>
    <w:rsid w:val="004233B6"/>
    <w:rsid w:val="00423D59"/>
    <w:rsid w:val="0042456C"/>
    <w:rsid w:val="00426336"/>
    <w:rsid w:val="004267CC"/>
    <w:rsid w:val="0043008A"/>
    <w:rsid w:val="00430732"/>
    <w:rsid w:val="0043343D"/>
    <w:rsid w:val="00434448"/>
    <w:rsid w:val="00434D59"/>
    <w:rsid w:val="00435438"/>
    <w:rsid w:val="00437445"/>
    <w:rsid w:val="00441326"/>
    <w:rsid w:val="00441461"/>
    <w:rsid w:val="0044194D"/>
    <w:rsid w:val="00441FF2"/>
    <w:rsid w:val="004424ED"/>
    <w:rsid w:val="00442FD7"/>
    <w:rsid w:val="00443495"/>
    <w:rsid w:val="00444939"/>
    <w:rsid w:val="0044504C"/>
    <w:rsid w:val="00445E87"/>
    <w:rsid w:val="0044659E"/>
    <w:rsid w:val="00447AFB"/>
    <w:rsid w:val="00450276"/>
    <w:rsid w:val="0045267B"/>
    <w:rsid w:val="00452CB8"/>
    <w:rsid w:val="00453E21"/>
    <w:rsid w:val="00453FCF"/>
    <w:rsid w:val="0045467D"/>
    <w:rsid w:val="004569AA"/>
    <w:rsid w:val="00457BE7"/>
    <w:rsid w:val="00457E9E"/>
    <w:rsid w:val="00462659"/>
    <w:rsid w:val="00465256"/>
    <w:rsid w:val="004655AB"/>
    <w:rsid w:val="00470CAF"/>
    <w:rsid w:val="004711E3"/>
    <w:rsid w:val="00471228"/>
    <w:rsid w:val="00472841"/>
    <w:rsid w:val="00472ED5"/>
    <w:rsid w:val="0047395D"/>
    <w:rsid w:val="00473F29"/>
    <w:rsid w:val="0047401E"/>
    <w:rsid w:val="00474A49"/>
    <w:rsid w:val="00474FC1"/>
    <w:rsid w:val="00475C64"/>
    <w:rsid w:val="004818BB"/>
    <w:rsid w:val="0048239D"/>
    <w:rsid w:val="004824DF"/>
    <w:rsid w:val="00484BB8"/>
    <w:rsid w:val="0048606B"/>
    <w:rsid w:val="00486D7A"/>
    <w:rsid w:val="0049003E"/>
    <w:rsid w:val="004903AF"/>
    <w:rsid w:val="00493C44"/>
    <w:rsid w:val="00495BB0"/>
    <w:rsid w:val="00496550"/>
    <w:rsid w:val="004969AA"/>
    <w:rsid w:val="00497303"/>
    <w:rsid w:val="004979B9"/>
    <w:rsid w:val="004A0AD4"/>
    <w:rsid w:val="004A1283"/>
    <w:rsid w:val="004A1561"/>
    <w:rsid w:val="004A2810"/>
    <w:rsid w:val="004A6173"/>
    <w:rsid w:val="004A6830"/>
    <w:rsid w:val="004A7920"/>
    <w:rsid w:val="004B0DD3"/>
    <w:rsid w:val="004B1AEC"/>
    <w:rsid w:val="004B26A6"/>
    <w:rsid w:val="004B271F"/>
    <w:rsid w:val="004B2E3F"/>
    <w:rsid w:val="004B455F"/>
    <w:rsid w:val="004B548D"/>
    <w:rsid w:val="004B5736"/>
    <w:rsid w:val="004B64DA"/>
    <w:rsid w:val="004B6BC1"/>
    <w:rsid w:val="004C103E"/>
    <w:rsid w:val="004C6FF2"/>
    <w:rsid w:val="004C755B"/>
    <w:rsid w:val="004D017D"/>
    <w:rsid w:val="004D0E2C"/>
    <w:rsid w:val="004D4D32"/>
    <w:rsid w:val="004D4EAE"/>
    <w:rsid w:val="004D5DD2"/>
    <w:rsid w:val="004D64D4"/>
    <w:rsid w:val="004D6D4D"/>
    <w:rsid w:val="004D7242"/>
    <w:rsid w:val="004E0004"/>
    <w:rsid w:val="004E2378"/>
    <w:rsid w:val="004E3009"/>
    <w:rsid w:val="004E33B5"/>
    <w:rsid w:val="004E3AC1"/>
    <w:rsid w:val="004E3B9B"/>
    <w:rsid w:val="004E3D1A"/>
    <w:rsid w:val="004E6339"/>
    <w:rsid w:val="004E63EE"/>
    <w:rsid w:val="004E690D"/>
    <w:rsid w:val="004E6D79"/>
    <w:rsid w:val="004F01D5"/>
    <w:rsid w:val="004F0E8D"/>
    <w:rsid w:val="004F107B"/>
    <w:rsid w:val="004F16EC"/>
    <w:rsid w:val="004F1BDC"/>
    <w:rsid w:val="004F1C36"/>
    <w:rsid w:val="004F24B5"/>
    <w:rsid w:val="004F2DED"/>
    <w:rsid w:val="004F4FC4"/>
    <w:rsid w:val="004F50C7"/>
    <w:rsid w:val="004F56E8"/>
    <w:rsid w:val="004F58E3"/>
    <w:rsid w:val="004F6269"/>
    <w:rsid w:val="004F6717"/>
    <w:rsid w:val="00502C38"/>
    <w:rsid w:val="005037EE"/>
    <w:rsid w:val="00505622"/>
    <w:rsid w:val="00507000"/>
    <w:rsid w:val="00507A86"/>
    <w:rsid w:val="00507F9C"/>
    <w:rsid w:val="0051021D"/>
    <w:rsid w:val="00514AE7"/>
    <w:rsid w:val="0051589D"/>
    <w:rsid w:val="00515FC6"/>
    <w:rsid w:val="00516001"/>
    <w:rsid w:val="00516556"/>
    <w:rsid w:val="00520362"/>
    <w:rsid w:val="00522D86"/>
    <w:rsid w:val="0052336D"/>
    <w:rsid w:val="00523953"/>
    <w:rsid w:val="00523C00"/>
    <w:rsid w:val="005257B7"/>
    <w:rsid w:val="00526B31"/>
    <w:rsid w:val="00530274"/>
    <w:rsid w:val="00530E08"/>
    <w:rsid w:val="00531489"/>
    <w:rsid w:val="0053549E"/>
    <w:rsid w:val="005421AA"/>
    <w:rsid w:val="00542BDF"/>
    <w:rsid w:val="00544E95"/>
    <w:rsid w:val="00547B09"/>
    <w:rsid w:val="00547B4B"/>
    <w:rsid w:val="0055009E"/>
    <w:rsid w:val="0055119F"/>
    <w:rsid w:val="00551D57"/>
    <w:rsid w:val="00551E3F"/>
    <w:rsid w:val="00555876"/>
    <w:rsid w:val="00556083"/>
    <w:rsid w:val="005567BA"/>
    <w:rsid w:val="005570D2"/>
    <w:rsid w:val="00560FC7"/>
    <w:rsid w:val="005619CB"/>
    <w:rsid w:val="0056236A"/>
    <w:rsid w:val="0056357C"/>
    <w:rsid w:val="00563D0B"/>
    <w:rsid w:val="00563E81"/>
    <w:rsid w:val="00563F31"/>
    <w:rsid w:val="005648E3"/>
    <w:rsid w:val="00565A16"/>
    <w:rsid w:val="00566F2A"/>
    <w:rsid w:val="005676F3"/>
    <w:rsid w:val="0057031C"/>
    <w:rsid w:val="005706E9"/>
    <w:rsid w:val="005713BE"/>
    <w:rsid w:val="0057201A"/>
    <w:rsid w:val="00572850"/>
    <w:rsid w:val="00572A33"/>
    <w:rsid w:val="00572E9D"/>
    <w:rsid w:val="00573AE6"/>
    <w:rsid w:val="00576AB3"/>
    <w:rsid w:val="005770A4"/>
    <w:rsid w:val="00581715"/>
    <w:rsid w:val="0058259E"/>
    <w:rsid w:val="00582D97"/>
    <w:rsid w:val="00583A74"/>
    <w:rsid w:val="00583CA9"/>
    <w:rsid w:val="00584EE3"/>
    <w:rsid w:val="00586212"/>
    <w:rsid w:val="00586322"/>
    <w:rsid w:val="0058721D"/>
    <w:rsid w:val="00587D79"/>
    <w:rsid w:val="005907A1"/>
    <w:rsid w:val="00590EB9"/>
    <w:rsid w:val="0059112B"/>
    <w:rsid w:val="005912ED"/>
    <w:rsid w:val="00592810"/>
    <w:rsid w:val="0059284B"/>
    <w:rsid w:val="0059554C"/>
    <w:rsid w:val="005964D2"/>
    <w:rsid w:val="00597A08"/>
    <w:rsid w:val="005A0240"/>
    <w:rsid w:val="005A17F1"/>
    <w:rsid w:val="005A19CE"/>
    <w:rsid w:val="005A2A36"/>
    <w:rsid w:val="005A2C0D"/>
    <w:rsid w:val="005A2ECA"/>
    <w:rsid w:val="005A31EB"/>
    <w:rsid w:val="005A4210"/>
    <w:rsid w:val="005A4CEE"/>
    <w:rsid w:val="005A7945"/>
    <w:rsid w:val="005B02DC"/>
    <w:rsid w:val="005B03E2"/>
    <w:rsid w:val="005B0834"/>
    <w:rsid w:val="005B0FFA"/>
    <w:rsid w:val="005B115D"/>
    <w:rsid w:val="005B160A"/>
    <w:rsid w:val="005B1BF3"/>
    <w:rsid w:val="005B1F9C"/>
    <w:rsid w:val="005B30D3"/>
    <w:rsid w:val="005B42C1"/>
    <w:rsid w:val="005B65C0"/>
    <w:rsid w:val="005B7045"/>
    <w:rsid w:val="005B70BA"/>
    <w:rsid w:val="005B70E9"/>
    <w:rsid w:val="005B71B2"/>
    <w:rsid w:val="005B7F10"/>
    <w:rsid w:val="005B7F8A"/>
    <w:rsid w:val="005C0265"/>
    <w:rsid w:val="005C0AA2"/>
    <w:rsid w:val="005C1223"/>
    <w:rsid w:val="005C18E7"/>
    <w:rsid w:val="005C2D7D"/>
    <w:rsid w:val="005C5F1A"/>
    <w:rsid w:val="005C7021"/>
    <w:rsid w:val="005C70A5"/>
    <w:rsid w:val="005C755F"/>
    <w:rsid w:val="005C7936"/>
    <w:rsid w:val="005D1DC9"/>
    <w:rsid w:val="005D24AD"/>
    <w:rsid w:val="005D36D6"/>
    <w:rsid w:val="005D39BB"/>
    <w:rsid w:val="005D3F27"/>
    <w:rsid w:val="005D4154"/>
    <w:rsid w:val="005D4215"/>
    <w:rsid w:val="005D502A"/>
    <w:rsid w:val="005D58E4"/>
    <w:rsid w:val="005D674A"/>
    <w:rsid w:val="005D6BDD"/>
    <w:rsid w:val="005E46E9"/>
    <w:rsid w:val="005E5478"/>
    <w:rsid w:val="005E6158"/>
    <w:rsid w:val="005E7290"/>
    <w:rsid w:val="005F19DD"/>
    <w:rsid w:val="005F2ED0"/>
    <w:rsid w:val="005F2EE0"/>
    <w:rsid w:val="005F34A6"/>
    <w:rsid w:val="005F3EF6"/>
    <w:rsid w:val="005F6F4F"/>
    <w:rsid w:val="005F77E1"/>
    <w:rsid w:val="00600389"/>
    <w:rsid w:val="00600ED2"/>
    <w:rsid w:val="0060157A"/>
    <w:rsid w:val="00601F32"/>
    <w:rsid w:val="0060234C"/>
    <w:rsid w:val="0060277C"/>
    <w:rsid w:val="0060464E"/>
    <w:rsid w:val="00605B40"/>
    <w:rsid w:val="00610611"/>
    <w:rsid w:val="00612724"/>
    <w:rsid w:val="00612910"/>
    <w:rsid w:val="00613738"/>
    <w:rsid w:val="00614FEA"/>
    <w:rsid w:val="006155A8"/>
    <w:rsid w:val="00615C05"/>
    <w:rsid w:val="00615C8E"/>
    <w:rsid w:val="0061649E"/>
    <w:rsid w:val="00616BCE"/>
    <w:rsid w:val="00617E5A"/>
    <w:rsid w:val="00617FCB"/>
    <w:rsid w:val="00623030"/>
    <w:rsid w:val="006238CF"/>
    <w:rsid w:val="00625A1B"/>
    <w:rsid w:val="006262BE"/>
    <w:rsid w:val="0062681A"/>
    <w:rsid w:val="0062769F"/>
    <w:rsid w:val="00630A03"/>
    <w:rsid w:val="006314C9"/>
    <w:rsid w:val="00631ACB"/>
    <w:rsid w:val="00631E8B"/>
    <w:rsid w:val="006331B4"/>
    <w:rsid w:val="006347CA"/>
    <w:rsid w:val="00635339"/>
    <w:rsid w:val="00635809"/>
    <w:rsid w:val="0063587D"/>
    <w:rsid w:val="00635929"/>
    <w:rsid w:val="0063640C"/>
    <w:rsid w:val="0063763B"/>
    <w:rsid w:val="00640A83"/>
    <w:rsid w:val="00640B5E"/>
    <w:rsid w:val="0064221C"/>
    <w:rsid w:val="006434BC"/>
    <w:rsid w:val="00645F36"/>
    <w:rsid w:val="00646948"/>
    <w:rsid w:val="00647B2C"/>
    <w:rsid w:val="00650335"/>
    <w:rsid w:val="00651340"/>
    <w:rsid w:val="006521F3"/>
    <w:rsid w:val="00652D57"/>
    <w:rsid w:val="006532A2"/>
    <w:rsid w:val="00654451"/>
    <w:rsid w:val="00654F9E"/>
    <w:rsid w:val="00656953"/>
    <w:rsid w:val="006601E5"/>
    <w:rsid w:val="00661980"/>
    <w:rsid w:val="00662386"/>
    <w:rsid w:val="00662D80"/>
    <w:rsid w:val="006634BA"/>
    <w:rsid w:val="006638ED"/>
    <w:rsid w:val="00666B96"/>
    <w:rsid w:val="00667B80"/>
    <w:rsid w:val="0067077B"/>
    <w:rsid w:val="00670A57"/>
    <w:rsid w:val="00672309"/>
    <w:rsid w:val="0067277B"/>
    <w:rsid w:val="00673F9B"/>
    <w:rsid w:val="00674634"/>
    <w:rsid w:val="006747CA"/>
    <w:rsid w:val="006755CD"/>
    <w:rsid w:val="00675F00"/>
    <w:rsid w:val="00675FF4"/>
    <w:rsid w:val="00676A21"/>
    <w:rsid w:val="00681D13"/>
    <w:rsid w:val="00682F1B"/>
    <w:rsid w:val="0068487D"/>
    <w:rsid w:val="006849B7"/>
    <w:rsid w:val="00684D2E"/>
    <w:rsid w:val="00685404"/>
    <w:rsid w:val="006864C0"/>
    <w:rsid w:val="006865E8"/>
    <w:rsid w:val="006919CD"/>
    <w:rsid w:val="00692A35"/>
    <w:rsid w:val="00692FC5"/>
    <w:rsid w:val="00694E57"/>
    <w:rsid w:val="00695D66"/>
    <w:rsid w:val="00695F4D"/>
    <w:rsid w:val="00696A94"/>
    <w:rsid w:val="006A0C00"/>
    <w:rsid w:val="006A1526"/>
    <w:rsid w:val="006A2C3A"/>
    <w:rsid w:val="006A4985"/>
    <w:rsid w:val="006A6A18"/>
    <w:rsid w:val="006A6C99"/>
    <w:rsid w:val="006A7ADB"/>
    <w:rsid w:val="006B0193"/>
    <w:rsid w:val="006B0936"/>
    <w:rsid w:val="006B0F8F"/>
    <w:rsid w:val="006B29F3"/>
    <w:rsid w:val="006B4CBB"/>
    <w:rsid w:val="006B6035"/>
    <w:rsid w:val="006B629E"/>
    <w:rsid w:val="006C3550"/>
    <w:rsid w:val="006C56FE"/>
    <w:rsid w:val="006C66B2"/>
    <w:rsid w:val="006C700A"/>
    <w:rsid w:val="006C705D"/>
    <w:rsid w:val="006C752A"/>
    <w:rsid w:val="006C7A2F"/>
    <w:rsid w:val="006D0040"/>
    <w:rsid w:val="006D05E0"/>
    <w:rsid w:val="006D24D3"/>
    <w:rsid w:val="006D2CE1"/>
    <w:rsid w:val="006D33B9"/>
    <w:rsid w:val="006D3A70"/>
    <w:rsid w:val="006D44D7"/>
    <w:rsid w:val="006D4CD3"/>
    <w:rsid w:val="006D5A1C"/>
    <w:rsid w:val="006D68A5"/>
    <w:rsid w:val="006D6C70"/>
    <w:rsid w:val="006D7233"/>
    <w:rsid w:val="006D7551"/>
    <w:rsid w:val="006E0107"/>
    <w:rsid w:val="006E0B4E"/>
    <w:rsid w:val="006E12F1"/>
    <w:rsid w:val="006E1863"/>
    <w:rsid w:val="006E1E83"/>
    <w:rsid w:val="006E369A"/>
    <w:rsid w:val="006E5564"/>
    <w:rsid w:val="006E6B72"/>
    <w:rsid w:val="006E79D4"/>
    <w:rsid w:val="006F02EC"/>
    <w:rsid w:val="006F2F21"/>
    <w:rsid w:val="006F5737"/>
    <w:rsid w:val="00700825"/>
    <w:rsid w:val="0070093F"/>
    <w:rsid w:val="00700950"/>
    <w:rsid w:val="00700AE9"/>
    <w:rsid w:val="00701CCE"/>
    <w:rsid w:val="00702366"/>
    <w:rsid w:val="00702B8D"/>
    <w:rsid w:val="00704D9E"/>
    <w:rsid w:val="0070686C"/>
    <w:rsid w:val="00707140"/>
    <w:rsid w:val="00714C75"/>
    <w:rsid w:val="00715105"/>
    <w:rsid w:val="007156D5"/>
    <w:rsid w:val="00715BE5"/>
    <w:rsid w:val="00716088"/>
    <w:rsid w:val="0071781B"/>
    <w:rsid w:val="0071785D"/>
    <w:rsid w:val="00721A6B"/>
    <w:rsid w:val="007229C2"/>
    <w:rsid w:val="00725714"/>
    <w:rsid w:val="007257FD"/>
    <w:rsid w:val="0072688D"/>
    <w:rsid w:val="007271D4"/>
    <w:rsid w:val="0073375F"/>
    <w:rsid w:val="007338F0"/>
    <w:rsid w:val="00733BF1"/>
    <w:rsid w:val="00733CB6"/>
    <w:rsid w:val="00734200"/>
    <w:rsid w:val="00734442"/>
    <w:rsid w:val="007353B5"/>
    <w:rsid w:val="00735915"/>
    <w:rsid w:val="00737C88"/>
    <w:rsid w:val="007424E9"/>
    <w:rsid w:val="00742746"/>
    <w:rsid w:val="00744086"/>
    <w:rsid w:val="007443EE"/>
    <w:rsid w:val="00745CF9"/>
    <w:rsid w:val="00745FA0"/>
    <w:rsid w:val="0074645F"/>
    <w:rsid w:val="007475BE"/>
    <w:rsid w:val="00752310"/>
    <w:rsid w:val="00752921"/>
    <w:rsid w:val="00752A62"/>
    <w:rsid w:val="007557DA"/>
    <w:rsid w:val="00755BA4"/>
    <w:rsid w:val="00755FBE"/>
    <w:rsid w:val="00757BDF"/>
    <w:rsid w:val="007602E0"/>
    <w:rsid w:val="00760A69"/>
    <w:rsid w:val="00761FA1"/>
    <w:rsid w:val="007669B3"/>
    <w:rsid w:val="007705E1"/>
    <w:rsid w:val="007708E7"/>
    <w:rsid w:val="00770E98"/>
    <w:rsid w:val="00771B44"/>
    <w:rsid w:val="00772B36"/>
    <w:rsid w:val="0077423B"/>
    <w:rsid w:val="00774F53"/>
    <w:rsid w:val="00777B46"/>
    <w:rsid w:val="00777ED4"/>
    <w:rsid w:val="00780C33"/>
    <w:rsid w:val="007815C0"/>
    <w:rsid w:val="007826FE"/>
    <w:rsid w:val="00785BDC"/>
    <w:rsid w:val="00786462"/>
    <w:rsid w:val="00787A10"/>
    <w:rsid w:val="00787DEF"/>
    <w:rsid w:val="00792A80"/>
    <w:rsid w:val="007935F9"/>
    <w:rsid w:val="00795325"/>
    <w:rsid w:val="0079593A"/>
    <w:rsid w:val="00797B97"/>
    <w:rsid w:val="007A126F"/>
    <w:rsid w:val="007A3061"/>
    <w:rsid w:val="007A5365"/>
    <w:rsid w:val="007A656E"/>
    <w:rsid w:val="007A7EB0"/>
    <w:rsid w:val="007B0539"/>
    <w:rsid w:val="007B2495"/>
    <w:rsid w:val="007B2E86"/>
    <w:rsid w:val="007B3ADA"/>
    <w:rsid w:val="007B3E0A"/>
    <w:rsid w:val="007B51F4"/>
    <w:rsid w:val="007B5DEB"/>
    <w:rsid w:val="007B5EF6"/>
    <w:rsid w:val="007C0969"/>
    <w:rsid w:val="007C0B5A"/>
    <w:rsid w:val="007C2C37"/>
    <w:rsid w:val="007C35B2"/>
    <w:rsid w:val="007C4A60"/>
    <w:rsid w:val="007C6195"/>
    <w:rsid w:val="007D1331"/>
    <w:rsid w:val="007D15B8"/>
    <w:rsid w:val="007D16E4"/>
    <w:rsid w:val="007D1B7B"/>
    <w:rsid w:val="007D1EE2"/>
    <w:rsid w:val="007D219B"/>
    <w:rsid w:val="007D22B7"/>
    <w:rsid w:val="007D33C1"/>
    <w:rsid w:val="007D5214"/>
    <w:rsid w:val="007D59C5"/>
    <w:rsid w:val="007D5DC3"/>
    <w:rsid w:val="007D739E"/>
    <w:rsid w:val="007D7D59"/>
    <w:rsid w:val="007E102C"/>
    <w:rsid w:val="007E2281"/>
    <w:rsid w:val="007E27F8"/>
    <w:rsid w:val="007E5415"/>
    <w:rsid w:val="007E70AC"/>
    <w:rsid w:val="007F17AD"/>
    <w:rsid w:val="007F2C2B"/>
    <w:rsid w:val="007F37B5"/>
    <w:rsid w:val="007F7F5A"/>
    <w:rsid w:val="008011D6"/>
    <w:rsid w:val="00801C46"/>
    <w:rsid w:val="008020E0"/>
    <w:rsid w:val="00802639"/>
    <w:rsid w:val="00803CE6"/>
    <w:rsid w:val="00804061"/>
    <w:rsid w:val="008046F8"/>
    <w:rsid w:val="00806024"/>
    <w:rsid w:val="008061D3"/>
    <w:rsid w:val="00810029"/>
    <w:rsid w:val="0081067B"/>
    <w:rsid w:val="00811D11"/>
    <w:rsid w:val="00812E09"/>
    <w:rsid w:val="00813AB6"/>
    <w:rsid w:val="00814565"/>
    <w:rsid w:val="00815056"/>
    <w:rsid w:val="00817030"/>
    <w:rsid w:val="00820201"/>
    <w:rsid w:val="008212EF"/>
    <w:rsid w:val="00822F8F"/>
    <w:rsid w:val="00823309"/>
    <w:rsid w:val="00824DA9"/>
    <w:rsid w:val="00825A4D"/>
    <w:rsid w:val="00826A76"/>
    <w:rsid w:val="00826ED4"/>
    <w:rsid w:val="00827DC3"/>
    <w:rsid w:val="00827EB8"/>
    <w:rsid w:val="00830635"/>
    <w:rsid w:val="00833A6D"/>
    <w:rsid w:val="00833E62"/>
    <w:rsid w:val="00833E85"/>
    <w:rsid w:val="00833EDF"/>
    <w:rsid w:val="00835421"/>
    <w:rsid w:val="0083552A"/>
    <w:rsid w:val="00836543"/>
    <w:rsid w:val="00837753"/>
    <w:rsid w:val="00840B08"/>
    <w:rsid w:val="00841886"/>
    <w:rsid w:val="00844038"/>
    <w:rsid w:val="00844B1D"/>
    <w:rsid w:val="0084636E"/>
    <w:rsid w:val="00846A6D"/>
    <w:rsid w:val="00850A3E"/>
    <w:rsid w:val="008519A7"/>
    <w:rsid w:val="00851FFA"/>
    <w:rsid w:val="00852642"/>
    <w:rsid w:val="008536E6"/>
    <w:rsid w:val="00853870"/>
    <w:rsid w:val="00853E30"/>
    <w:rsid w:val="0085721D"/>
    <w:rsid w:val="0085740B"/>
    <w:rsid w:val="008603CE"/>
    <w:rsid w:val="008606AF"/>
    <w:rsid w:val="00861CF3"/>
    <w:rsid w:val="00862086"/>
    <w:rsid w:val="00863603"/>
    <w:rsid w:val="00864973"/>
    <w:rsid w:val="00864FB6"/>
    <w:rsid w:val="0086610F"/>
    <w:rsid w:val="008666ED"/>
    <w:rsid w:val="00866EDB"/>
    <w:rsid w:val="00870FCD"/>
    <w:rsid w:val="008711D9"/>
    <w:rsid w:val="0087140A"/>
    <w:rsid w:val="00871AB3"/>
    <w:rsid w:val="00875A51"/>
    <w:rsid w:val="00875C01"/>
    <w:rsid w:val="00876B58"/>
    <w:rsid w:val="008777F1"/>
    <w:rsid w:val="00881978"/>
    <w:rsid w:val="008853D5"/>
    <w:rsid w:val="00885638"/>
    <w:rsid w:val="008859FF"/>
    <w:rsid w:val="00890017"/>
    <w:rsid w:val="0089013D"/>
    <w:rsid w:val="0089094F"/>
    <w:rsid w:val="00890A7D"/>
    <w:rsid w:val="00890D65"/>
    <w:rsid w:val="008918EB"/>
    <w:rsid w:val="00892191"/>
    <w:rsid w:val="00893390"/>
    <w:rsid w:val="00893FDC"/>
    <w:rsid w:val="00894074"/>
    <w:rsid w:val="008943F8"/>
    <w:rsid w:val="00894A50"/>
    <w:rsid w:val="00895DCF"/>
    <w:rsid w:val="00896D7C"/>
    <w:rsid w:val="00897243"/>
    <w:rsid w:val="00897E8D"/>
    <w:rsid w:val="00897F84"/>
    <w:rsid w:val="008A1DFC"/>
    <w:rsid w:val="008A1FBB"/>
    <w:rsid w:val="008A40EB"/>
    <w:rsid w:val="008A4F64"/>
    <w:rsid w:val="008A60D8"/>
    <w:rsid w:val="008A6437"/>
    <w:rsid w:val="008A6632"/>
    <w:rsid w:val="008B067F"/>
    <w:rsid w:val="008B0E27"/>
    <w:rsid w:val="008B0E7F"/>
    <w:rsid w:val="008B48E3"/>
    <w:rsid w:val="008B567E"/>
    <w:rsid w:val="008B64B5"/>
    <w:rsid w:val="008B683E"/>
    <w:rsid w:val="008B7C64"/>
    <w:rsid w:val="008C0DBE"/>
    <w:rsid w:val="008C13AE"/>
    <w:rsid w:val="008C180C"/>
    <w:rsid w:val="008C2472"/>
    <w:rsid w:val="008C2D2B"/>
    <w:rsid w:val="008C3089"/>
    <w:rsid w:val="008C34E7"/>
    <w:rsid w:val="008C3566"/>
    <w:rsid w:val="008C3FEE"/>
    <w:rsid w:val="008C7667"/>
    <w:rsid w:val="008C7A83"/>
    <w:rsid w:val="008D025A"/>
    <w:rsid w:val="008D068E"/>
    <w:rsid w:val="008D0943"/>
    <w:rsid w:val="008D0D1E"/>
    <w:rsid w:val="008D114A"/>
    <w:rsid w:val="008D186D"/>
    <w:rsid w:val="008D27E8"/>
    <w:rsid w:val="008D3C77"/>
    <w:rsid w:val="008D463D"/>
    <w:rsid w:val="008D4CC1"/>
    <w:rsid w:val="008D4F99"/>
    <w:rsid w:val="008D4FE5"/>
    <w:rsid w:val="008D52EE"/>
    <w:rsid w:val="008E07CD"/>
    <w:rsid w:val="008E08C5"/>
    <w:rsid w:val="008E577B"/>
    <w:rsid w:val="008E610C"/>
    <w:rsid w:val="008E6452"/>
    <w:rsid w:val="008E67E0"/>
    <w:rsid w:val="008E79A4"/>
    <w:rsid w:val="008E7CE7"/>
    <w:rsid w:val="008F0570"/>
    <w:rsid w:val="008F0E2D"/>
    <w:rsid w:val="008F221D"/>
    <w:rsid w:val="008F56CF"/>
    <w:rsid w:val="008F5FD1"/>
    <w:rsid w:val="008F67D9"/>
    <w:rsid w:val="008F77E6"/>
    <w:rsid w:val="00901173"/>
    <w:rsid w:val="00901714"/>
    <w:rsid w:val="0090359C"/>
    <w:rsid w:val="00903E9E"/>
    <w:rsid w:val="009046DE"/>
    <w:rsid w:val="00906AB1"/>
    <w:rsid w:val="00906FD8"/>
    <w:rsid w:val="00910F2C"/>
    <w:rsid w:val="00910F96"/>
    <w:rsid w:val="009115AE"/>
    <w:rsid w:val="00912434"/>
    <w:rsid w:val="009126F4"/>
    <w:rsid w:val="00912FAD"/>
    <w:rsid w:val="009135B3"/>
    <w:rsid w:val="00913CE1"/>
    <w:rsid w:val="00915333"/>
    <w:rsid w:val="009153DD"/>
    <w:rsid w:val="00917652"/>
    <w:rsid w:val="00921069"/>
    <w:rsid w:val="00921537"/>
    <w:rsid w:val="00922014"/>
    <w:rsid w:val="009258DE"/>
    <w:rsid w:val="0092600E"/>
    <w:rsid w:val="009266E4"/>
    <w:rsid w:val="0092714F"/>
    <w:rsid w:val="009275CF"/>
    <w:rsid w:val="0092773A"/>
    <w:rsid w:val="00934309"/>
    <w:rsid w:val="00934D18"/>
    <w:rsid w:val="009351AF"/>
    <w:rsid w:val="0093527C"/>
    <w:rsid w:val="009377DB"/>
    <w:rsid w:val="00937EA7"/>
    <w:rsid w:val="00940BE3"/>
    <w:rsid w:val="009415F7"/>
    <w:rsid w:val="00942ADB"/>
    <w:rsid w:val="00945430"/>
    <w:rsid w:val="00945E54"/>
    <w:rsid w:val="00947798"/>
    <w:rsid w:val="00947DA3"/>
    <w:rsid w:val="00951DFD"/>
    <w:rsid w:val="00957785"/>
    <w:rsid w:val="00957D0B"/>
    <w:rsid w:val="00957DC7"/>
    <w:rsid w:val="00962D33"/>
    <w:rsid w:val="00963882"/>
    <w:rsid w:val="00964300"/>
    <w:rsid w:val="00964943"/>
    <w:rsid w:val="00964EA6"/>
    <w:rsid w:val="0096514B"/>
    <w:rsid w:val="00966A33"/>
    <w:rsid w:val="00966EA8"/>
    <w:rsid w:val="00971FDC"/>
    <w:rsid w:val="00972BCE"/>
    <w:rsid w:val="009730F7"/>
    <w:rsid w:val="00974E88"/>
    <w:rsid w:val="00975924"/>
    <w:rsid w:val="0097734A"/>
    <w:rsid w:val="00981718"/>
    <w:rsid w:val="0098204B"/>
    <w:rsid w:val="00982FE1"/>
    <w:rsid w:val="009830B5"/>
    <w:rsid w:val="009843EB"/>
    <w:rsid w:val="009849B0"/>
    <w:rsid w:val="0098608E"/>
    <w:rsid w:val="0098758E"/>
    <w:rsid w:val="00987CBC"/>
    <w:rsid w:val="00987E8C"/>
    <w:rsid w:val="009902BB"/>
    <w:rsid w:val="009906DC"/>
    <w:rsid w:val="009917A6"/>
    <w:rsid w:val="009950FA"/>
    <w:rsid w:val="0099521B"/>
    <w:rsid w:val="00995996"/>
    <w:rsid w:val="00995FBE"/>
    <w:rsid w:val="00996B86"/>
    <w:rsid w:val="0099765D"/>
    <w:rsid w:val="009977DC"/>
    <w:rsid w:val="009A0875"/>
    <w:rsid w:val="009A3087"/>
    <w:rsid w:val="009A3974"/>
    <w:rsid w:val="009A4767"/>
    <w:rsid w:val="009A5332"/>
    <w:rsid w:val="009A541C"/>
    <w:rsid w:val="009A60B4"/>
    <w:rsid w:val="009A6971"/>
    <w:rsid w:val="009B03AA"/>
    <w:rsid w:val="009B0510"/>
    <w:rsid w:val="009B3083"/>
    <w:rsid w:val="009B332A"/>
    <w:rsid w:val="009B4DCC"/>
    <w:rsid w:val="009B5F22"/>
    <w:rsid w:val="009B714D"/>
    <w:rsid w:val="009C09B3"/>
    <w:rsid w:val="009C0D19"/>
    <w:rsid w:val="009C142F"/>
    <w:rsid w:val="009C1467"/>
    <w:rsid w:val="009C1C09"/>
    <w:rsid w:val="009C381B"/>
    <w:rsid w:val="009C4276"/>
    <w:rsid w:val="009C5D57"/>
    <w:rsid w:val="009C629A"/>
    <w:rsid w:val="009D0368"/>
    <w:rsid w:val="009D1B49"/>
    <w:rsid w:val="009D1C17"/>
    <w:rsid w:val="009D1D1F"/>
    <w:rsid w:val="009D2A6C"/>
    <w:rsid w:val="009D39DE"/>
    <w:rsid w:val="009D3A1C"/>
    <w:rsid w:val="009D55C3"/>
    <w:rsid w:val="009D6132"/>
    <w:rsid w:val="009D619F"/>
    <w:rsid w:val="009E0203"/>
    <w:rsid w:val="009E0884"/>
    <w:rsid w:val="009E4363"/>
    <w:rsid w:val="009E4E03"/>
    <w:rsid w:val="009E5AFC"/>
    <w:rsid w:val="009E7B49"/>
    <w:rsid w:val="009F024B"/>
    <w:rsid w:val="009F0FA9"/>
    <w:rsid w:val="009F3AA4"/>
    <w:rsid w:val="009F4FCB"/>
    <w:rsid w:val="009F71D6"/>
    <w:rsid w:val="00A01338"/>
    <w:rsid w:val="00A01699"/>
    <w:rsid w:val="00A01A65"/>
    <w:rsid w:val="00A03370"/>
    <w:rsid w:val="00A0376A"/>
    <w:rsid w:val="00A03926"/>
    <w:rsid w:val="00A0701A"/>
    <w:rsid w:val="00A07607"/>
    <w:rsid w:val="00A0781B"/>
    <w:rsid w:val="00A07FAB"/>
    <w:rsid w:val="00A10A53"/>
    <w:rsid w:val="00A1170A"/>
    <w:rsid w:val="00A124F3"/>
    <w:rsid w:val="00A12A34"/>
    <w:rsid w:val="00A13323"/>
    <w:rsid w:val="00A1396D"/>
    <w:rsid w:val="00A13BD7"/>
    <w:rsid w:val="00A14CB6"/>
    <w:rsid w:val="00A153DE"/>
    <w:rsid w:val="00A155C5"/>
    <w:rsid w:val="00A17D04"/>
    <w:rsid w:val="00A2046A"/>
    <w:rsid w:val="00A21862"/>
    <w:rsid w:val="00A219EC"/>
    <w:rsid w:val="00A22207"/>
    <w:rsid w:val="00A22EF8"/>
    <w:rsid w:val="00A26B70"/>
    <w:rsid w:val="00A3000F"/>
    <w:rsid w:val="00A30384"/>
    <w:rsid w:val="00A30438"/>
    <w:rsid w:val="00A30B88"/>
    <w:rsid w:val="00A3242E"/>
    <w:rsid w:val="00A33245"/>
    <w:rsid w:val="00A3369F"/>
    <w:rsid w:val="00A33DB7"/>
    <w:rsid w:val="00A34C95"/>
    <w:rsid w:val="00A350B8"/>
    <w:rsid w:val="00A37FE6"/>
    <w:rsid w:val="00A40E81"/>
    <w:rsid w:val="00A41DFD"/>
    <w:rsid w:val="00A42167"/>
    <w:rsid w:val="00A42AC7"/>
    <w:rsid w:val="00A42DAA"/>
    <w:rsid w:val="00A43EC4"/>
    <w:rsid w:val="00A453C3"/>
    <w:rsid w:val="00A455D2"/>
    <w:rsid w:val="00A45653"/>
    <w:rsid w:val="00A50544"/>
    <w:rsid w:val="00A505CD"/>
    <w:rsid w:val="00A50ACE"/>
    <w:rsid w:val="00A510AD"/>
    <w:rsid w:val="00A527E8"/>
    <w:rsid w:val="00A53C90"/>
    <w:rsid w:val="00A53C9D"/>
    <w:rsid w:val="00A54F12"/>
    <w:rsid w:val="00A55390"/>
    <w:rsid w:val="00A5776F"/>
    <w:rsid w:val="00A60514"/>
    <w:rsid w:val="00A6071F"/>
    <w:rsid w:val="00A614EC"/>
    <w:rsid w:val="00A6216F"/>
    <w:rsid w:val="00A63384"/>
    <w:rsid w:val="00A64D89"/>
    <w:rsid w:val="00A65628"/>
    <w:rsid w:val="00A671B7"/>
    <w:rsid w:val="00A67370"/>
    <w:rsid w:val="00A712FE"/>
    <w:rsid w:val="00A72795"/>
    <w:rsid w:val="00A727AF"/>
    <w:rsid w:val="00A737F5"/>
    <w:rsid w:val="00A739EE"/>
    <w:rsid w:val="00A73A34"/>
    <w:rsid w:val="00A73CA2"/>
    <w:rsid w:val="00A77B32"/>
    <w:rsid w:val="00A80EBE"/>
    <w:rsid w:val="00A814A2"/>
    <w:rsid w:val="00A81A3C"/>
    <w:rsid w:val="00A83B16"/>
    <w:rsid w:val="00A86DC9"/>
    <w:rsid w:val="00A86F7C"/>
    <w:rsid w:val="00A875ED"/>
    <w:rsid w:val="00A87607"/>
    <w:rsid w:val="00A87DA7"/>
    <w:rsid w:val="00A91BEB"/>
    <w:rsid w:val="00A92301"/>
    <w:rsid w:val="00A95896"/>
    <w:rsid w:val="00A95E4F"/>
    <w:rsid w:val="00A9685C"/>
    <w:rsid w:val="00A97F17"/>
    <w:rsid w:val="00AA0CBD"/>
    <w:rsid w:val="00AA148C"/>
    <w:rsid w:val="00AA1822"/>
    <w:rsid w:val="00AA1D23"/>
    <w:rsid w:val="00AA27B1"/>
    <w:rsid w:val="00AA3A7E"/>
    <w:rsid w:val="00AA4C48"/>
    <w:rsid w:val="00AA4FAD"/>
    <w:rsid w:val="00AA541C"/>
    <w:rsid w:val="00AA57F9"/>
    <w:rsid w:val="00AA79AF"/>
    <w:rsid w:val="00AA7FBE"/>
    <w:rsid w:val="00AB049D"/>
    <w:rsid w:val="00AB1F6D"/>
    <w:rsid w:val="00AB30E4"/>
    <w:rsid w:val="00AB36D5"/>
    <w:rsid w:val="00AB4B10"/>
    <w:rsid w:val="00AB5F65"/>
    <w:rsid w:val="00AB614C"/>
    <w:rsid w:val="00AB629F"/>
    <w:rsid w:val="00AC0A10"/>
    <w:rsid w:val="00AC1033"/>
    <w:rsid w:val="00AC14D0"/>
    <w:rsid w:val="00AC156F"/>
    <w:rsid w:val="00AC2ADA"/>
    <w:rsid w:val="00AC2E4E"/>
    <w:rsid w:val="00AC2EFC"/>
    <w:rsid w:val="00AC36BB"/>
    <w:rsid w:val="00AC56BC"/>
    <w:rsid w:val="00AC573C"/>
    <w:rsid w:val="00AC6743"/>
    <w:rsid w:val="00AC6D71"/>
    <w:rsid w:val="00AC7CE7"/>
    <w:rsid w:val="00AD1C9E"/>
    <w:rsid w:val="00AD2005"/>
    <w:rsid w:val="00AD2FD7"/>
    <w:rsid w:val="00AD44C9"/>
    <w:rsid w:val="00AD458A"/>
    <w:rsid w:val="00AD468D"/>
    <w:rsid w:val="00AD613E"/>
    <w:rsid w:val="00AE0A16"/>
    <w:rsid w:val="00AE48F3"/>
    <w:rsid w:val="00AF09BE"/>
    <w:rsid w:val="00AF1D36"/>
    <w:rsid w:val="00AF57DF"/>
    <w:rsid w:val="00AF58EC"/>
    <w:rsid w:val="00AF6163"/>
    <w:rsid w:val="00B03AD6"/>
    <w:rsid w:val="00B04AC3"/>
    <w:rsid w:val="00B0546D"/>
    <w:rsid w:val="00B10B02"/>
    <w:rsid w:val="00B10E18"/>
    <w:rsid w:val="00B10F7D"/>
    <w:rsid w:val="00B1162F"/>
    <w:rsid w:val="00B1181C"/>
    <w:rsid w:val="00B1189B"/>
    <w:rsid w:val="00B119E9"/>
    <w:rsid w:val="00B123AF"/>
    <w:rsid w:val="00B12903"/>
    <w:rsid w:val="00B12D50"/>
    <w:rsid w:val="00B130C6"/>
    <w:rsid w:val="00B14C1D"/>
    <w:rsid w:val="00B1676A"/>
    <w:rsid w:val="00B179D7"/>
    <w:rsid w:val="00B17DAC"/>
    <w:rsid w:val="00B17DCA"/>
    <w:rsid w:val="00B17DD7"/>
    <w:rsid w:val="00B2075A"/>
    <w:rsid w:val="00B21A3B"/>
    <w:rsid w:val="00B233CA"/>
    <w:rsid w:val="00B245AF"/>
    <w:rsid w:val="00B24859"/>
    <w:rsid w:val="00B24DE4"/>
    <w:rsid w:val="00B25E09"/>
    <w:rsid w:val="00B26528"/>
    <w:rsid w:val="00B27051"/>
    <w:rsid w:val="00B277F6"/>
    <w:rsid w:val="00B27E99"/>
    <w:rsid w:val="00B30CBE"/>
    <w:rsid w:val="00B310B5"/>
    <w:rsid w:val="00B3375A"/>
    <w:rsid w:val="00B36341"/>
    <w:rsid w:val="00B371E2"/>
    <w:rsid w:val="00B41ABF"/>
    <w:rsid w:val="00B437B1"/>
    <w:rsid w:val="00B43F82"/>
    <w:rsid w:val="00B4750C"/>
    <w:rsid w:val="00B47618"/>
    <w:rsid w:val="00B5066F"/>
    <w:rsid w:val="00B524BC"/>
    <w:rsid w:val="00B537D7"/>
    <w:rsid w:val="00B54E00"/>
    <w:rsid w:val="00B55107"/>
    <w:rsid w:val="00B55816"/>
    <w:rsid w:val="00B56862"/>
    <w:rsid w:val="00B62251"/>
    <w:rsid w:val="00B6351D"/>
    <w:rsid w:val="00B64FEA"/>
    <w:rsid w:val="00B65244"/>
    <w:rsid w:val="00B65B22"/>
    <w:rsid w:val="00B65D9D"/>
    <w:rsid w:val="00B6628B"/>
    <w:rsid w:val="00B67618"/>
    <w:rsid w:val="00B73AD6"/>
    <w:rsid w:val="00B75448"/>
    <w:rsid w:val="00B76047"/>
    <w:rsid w:val="00B77964"/>
    <w:rsid w:val="00B77E04"/>
    <w:rsid w:val="00B82AD2"/>
    <w:rsid w:val="00B82F4F"/>
    <w:rsid w:val="00B83051"/>
    <w:rsid w:val="00B839CB"/>
    <w:rsid w:val="00B84848"/>
    <w:rsid w:val="00B86B00"/>
    <w:rsid w:val="00B875F3"/>
    <w:rsid w:val="00B94B17"/>
    <w:rsid w:val="00B963E4"/>
    <w:rsid w:val="00B96EF5"/>
    <w:rsid w:val="00B97257"/>
    <w:rsid w:val="00B9746E"/>
    <w:rsid w:val="00B97673"/>
    <w:rsid w:val="00B97B89"/>
    <w:rsid w:val="00BA08F9"/>
    <w:rsid w:val="00BA194D"/>
    <w:rsid w:val="00BA3AD3"/>
    <w:rsid w:val="00BA5CCC"/>
    <w:rsid w:val="00BA6E74"/>
    <w:rsid w:val="00BA741D"/>
    <w:rsid w:val="00BB1E83"/>
    <w:rsid w:val="00BB3286"/>
    <w:rsid w:val="00BB68C3"/>
    <w:rsid w:val="00BB7F76"/>
    <w:rsid w:val="00BC02E3"/>
    <w:rsid w:val="00BC0BD2"/>
    <w:rsid w:val="00BC1888"/>
    <w:rsid w:val="00BC2520"/>
    <w:rsid w:val="00BC4F78"/>
    <w:rsid w:val="00BC5300"/>
    <w:rsid w:val="00BC5542"/>
    <w:rsid w:val="00BC6743"/>
    <w:rsid w:val="00BD367B"/>
    <w:rsid w:val="00BD597F"/>
    <w:rsid w:val="00BD6ABC"/>
    <w:rsid w:val="00BD7B14"/>
    <w:rsid w:val="00BE0D22"/>
    <w:rsid w:val="00BE1008"/>
    <w:rsid w:val="00BE1D6F"/>
    <w:rsid w:val="00BE44DD"/>
    <w:rsid w:val="00BE47CD"/>
    <w:rsid w:val="00BE6BFD"/>
    <w:rsid w:val="00BE7C15"/>
    <w:rsid w:val="00BF005E"/>
    <w:rsid w:val="00BF11A0"/>
    <w:rsid w:val="00BF234F"/>
    <w:rsid w:val="00BF249D"/>
    <w:rsid w:val="00BF2874"/>
    <w:rsid w:val="00BF33E2"/>
    <w:rsid w:val="00BF3EDA"/>
    <w:rsid w:val="00BF52A3"/>
    <w:rsid w:val="00BF6D97"/>
    <w:rsid w:val="00BF6F8E"/>
    <w:rsid w:val="00C02040"/>
    <w:rsid w:val="00C02B2F"/>
    <w:rsid w:val="00C06829"/>
    <w:rsid w:val="00C07045"/>
    <w:rsid w:val="00C1105B"/>
    <w:rsid w:val="00C11EBB"/>
    <w:rsid w:val="00C12B78"/>
    <w:rsid w:val="00C15230"/>
    <w:rsid w:val="00C1625F"/>
    <w:rsid w:val="00C17DE2"/>
    <w:rsid w:val="00C21BF0"/>
    <w:rsid w:val="00C21CBB"/>
    <w:rsid w:val="00C262ED"/>
    <w:rsid w:val="00C27EC7"/>
    <w:rsid w:val="00C32AD6"/>
    <w:rsid w:val="00C32D1A"/>
    <w:rsid w:val="00C32D89"/>
    <w:rsid w:val="00C33849"/>
    <w:rsid w:val="00C33FE8"/>
    <w:rsid w:val="00C36457"/>
    <w:rsid w:val="00C37B9A"/>
    <w:rsid w:val="00C407A6"/>
    <w:rsid w:val="00C42FD2"/>
    <w:rsid w:val="00C4351A"/>
    <w:rsid w:val="00C442FE"/>
    <w:rsid w:val="00C44E95"/>
    <w:rsid w:val="00C45712"/>
    <w:rsid w:val="00C47DD0"/>
    <w:rsid w:val="00C50F47"/>
    <w:rsid w:val="00C52EE4"/>
    <w:rsid w:val="00C531DA"/>
    <w:rsid w:val="00C5334F"/>
    <w:rsid w:val="00C550C4"/>
    <w:rsid w:val="00C55F6A"/>
    <w:rsid w:val="00C56182"/>
    <w:rsid w:val="00C5773A"/>
    <w:rsid w:val="00C60D57"/>
    <w:rsid w:val="00C6122C"/>
    <w:rsid w:val="00C6134C"/>
    <w:rsid w:val="00C61381"/>
    <w:rsid w:val="00C6142A"/>
    <w:rsid w:val="00C61F94"/>
    <w:rsid w:val="00C6202C"/>
    <w:rsid w:val="00C62187"/>
    <w:rsid w:val="00C63A3C"/>
    <w:rsid w:val="00C66269"/>
    <w:rsid w:val="00C66910"/>
    <w:rsid w:val="00C66EA9"/>
    <w:rsid w:val="00C6776D"/>
    <w:rsid w:val="00C703E7"/>
    <w:rsid w:val="00C70739"/>
    <w:rsid w:val="00C70E2B"/>
    <w:rsid w:val="00C717A8"/>
    <w:rsid w:val="00C719A1"/>
    <w:rsid w:val="00C7242B"/>
    <w:rsid w:val="00C753CC"/>
    <w:rsid w:val="00C75FAD"/>
    <w:rsid w:val="00C77A5C"/>
    <w:rsid w:val="00C80A13"/>
    <w:rsid w:val="00C81364"/>
    <w:rsid w:val="00C82099"/>
    <w:rsid w:val="00C82700"/>
    <w:rsid w:val="00C83602"/>
    <w:rsid w:val="00C84A23"/>
    <w:rsid w:val="00C8561B"/>
    <w:rsid w:val="00C86218"/>
    <w:rsid w:val="00C902D2"/>
    <w:rsid w:val="00C915F1"/>
    <w:rsid w:val="00C9259B"/>
    <w:rsid w:val="00C92D16"/>
    <w:rsid w:val="00C92F3D"/>
    <w:rsid w:val="00C95A0F"/>
    <w:rsid w:val="00C96273"/>
    <w:rsid w:val="00C978A0"/>
    <w:rsid w:val="00CA09BD"/>
    <w:rsid w:val="00CA2560"/>
    <w:rsid w:val="00CA26D7"/>
    <w:rsid w:val="00CA2EAF"/>
    <w:rsid w:val="00CA5850"/>
    <w:rsid w:val="00CA65A5"/>
    <w:rsid w:val="00CB0417"/>
    <w:rsid w:val="00CB27DA"/>
    <w:rsid w:val="00CB2CB9"/>
    <w:rsid w:val="00CB2E92"/>
    <w:rsid w:val="00CB3358"/>
    <w:rsid w:val="00CB3726"/>
    <w:rsid w:val="00CB4207"/>
    <w:rsid w:val="00CB5610"/>
    <w:rsid w:val="00CB5843"/>
    <w:rsid w:val="00CB6892"/>
    <w:rsid w:val="00CC31FE"/>
    <w:rsid w:val="00CC3747"/>
    <w:rsid w:val="00CC4CE8"/>
    <w:rsid w:val="00CC5311"/>
    <w:rsid w:val="00CC6441"/>
    <w:rsid w:val="00CC65A9"/>
    <w:rsid w:val="00CC68C7"/>
    <w:rsid w:val="00CC7982"/>
    <w:rsid w:val="00CC7FBF"/>
    <w:rsid w:val="00CD0415"/>
    <w:rsid w:val="00CD2617"/>
    <w:rsid w:val="00CD26D6"/>
    <w:rsid w:val="00CD32AD"/>
    <w:rsid w:val="00CD3429"/>
    <w:rsid w:val="00CD4ACA"/>
    <w:rsid w:val="00CD4C8D"/>
    <w:rsid w:val="00CD5572"/>
    <w:rsid w:val="00CD6D5B"/>
    <w:rsid w:val="00CD79A0"/>
    <w:rsid w:val="00CD7A2B"/>
    <w:rsid w:val="00CE0D3D"/>
    <w:rsid w:val="00CE2963"/>
    <w:rsid w:val="00CE4963"/>
    <w:rsid w:val="00CE5456"/>
    <w:rsid w:val="00CE5C9A"/>
    <w:rsid w:val="00CE6571"/>
    <w:rsid w:val="00CE74A1"/>
    <w:rsid w:val="00CE7A3A"/>
    <w:rsid w:val="00CE7C43"/>
    <w:rsid w:val="00CF14A2"/>
    <w:rsid w:val="00CF1535"/>
    <w:rsid w:val="00CF2104"/>
    <w:rsid w:val="00CF3756"/>
    <w:rsid w:val="00CF505C"/>
    <w:rsid w:val="00CF62CA"/>
    <w:rsid w:val="00CF64C8"/>
    <w:rsid w:val="00CF7867"/>
    <w:rsid w:val="00D0058A"/>
    <w:rsid w:val="00D01CE2"/>
    <w:rsid w:val="00D02507"/>
    <w:rsid w:val="00D03DD3"/>
    <w:rsid w:val="00D04484"/>
    <w:rsid w:val="00D0495F"/>
    <w:rsid w:val="00D05561"/>
    <w:rsid w:val="00D05A1E"/>
    <w:rsid w:val="00D10BB5"/>
    <w:rsid w:val="00D10F8C"/>
    <w:rsid w:val="00D112F6"/>
    <w:rsid w:val="00D13655"/>
    <w:rsid w:val="00D14420"/>
    <w:rsid w:val="00D15874"/>
    <w:rsid w:val="00D15957"/>
    <w:rsid w:val="00D16457"/>
    <w:rsid w:val="00D17E33"/>
    <w:rsid w:val="00D2040C"/>
    <w:rsid w:val="00D20B74"/>
    <w:rsid w:val="00D23DC2"/>
    <w:rsid w:val="00D24504"/>
    <w:rsid w:val="00D24882"/>
    <w:rsid w:val="00D261AC"/>
    <w:rsid w:val="00D2681F"/>
    <w:rsid w:val="00D27CB8"/>
    <w:rsid w:val="00D31AC2"/>
    <w:rsid w:val="00D32329"/>
    <w:rsid w:val="00D3377D"/>
    <w:rsid w:val="00D33DC8"/>
    <w:rsid w:val="00D359A4"/>
    <w:rsid w:val="00D35F91"/>
    <w:rsid w:val="00D3704D"/>
    <w:rsid w:val="00D370C7"/>
    <w:rsid w:val="00D372F8"/>
    <w:rsid w:val="00D40523"/>
    <w:rsid w:val="00D405C2"/>
    <w:rsid w:val="00D41D99"/>
    <w:rsid w:val="00D44D12"/>
    <w:rsid w:val="00D470C3"/>
    <w:rsid w:val="00D503CF"/>
    <w:rsid w:val="00D520EA"/>
    <w:rsid w:val="00D52EFA"/>
    <w:rsid w:val="00D531E5"/>
    <w:rsid w:val="00D534E9"/>
    <w:rsid w:val="00D55020"/>
    <w:rsid w:val="00D559D5"/>
    <w:rsid w:val="00D5623F"/>
    <w:rsid w:val="00D578C0"/>
    <w:rsid w:val="00D6159C"/>
    <w:rsid w:val="00D63034"/>
    <w:rsid w:val="00D638B3"/>
    <w:rsid w:val="00D707C9"/>
    <w:rsid w:val="00D71F34"/>
    <w:rsid w:val="00D72682"/>
    <w:rsid w:val="00D74340"/>
    <w:rsid w:val="00D74E17"/>
    <w:rsid w:val="00D7752A"/>
    <w:rsid w:val="00D77FC4"/>
    <w:rsid w:val="00D82F8C"/>
    <w:rsid w:val="00D847BC"/>
    <w:rsid w:val="00D85715"/>
    <w:rsid w:val="00D85E06"/>
    <w:rsid w:val="00D901AC"/>
    <w:rsid w:val="00D903B2"/>
    <w:rsid w:val="00D90B44"/>
    <w:rsid w:val="00D927DB"/>
    <w:rsid w:val="00D929E8"/>
    <w:rsid w:val="00D932D3"/>
    <w:rsid w:val="00D95459"/>
    <w:rsid w:val="00D9629E"/>
    <w:rsid w:val="00DA1AD1"/>
    <w:rsid w:val="00DA2D51"/>
    <w:rsid w:val="00DA79B9"/>
    <w:rsid w:val="00DA7AC2"/>
    <w:rsid w:val="00DB3B67"/>
    <w:rsid w:val="00DB3C7C"/>
    <w:rsid w:val="00DB3DB0"/>
    <w:rsid w:val="00DB4AED"/>
    <w:rsid w:val="00DB5AF9"/>
    <w:rsid w:val="00DB5C34"/>
    <w:rsid w:val="00DB70E7"/>
    <w:rsid w:val="00DB7244"/>
    <w:rsid w:val="00DB74BF"/>
    <w:rsid w:val="00DC026D"/>
    <w:rsid w:val="00DC0698"/>
    <w:rsid w:val="00DC0D5F"/>
    <w:rsid w:val="00DC1137"/>
    <w:rsid w:val="00DC57A0"/>
    <w:rsid w:val="00DC7907"/>
    <w:rsid w:val="00DD5006"/>
    <w:rsid w:val="00DD5104"/>
    <w:rsid w:val="00DE0641"/>
    <w:rsid w:val="00DE081D"/>
    <w:rsid w:val="00DE2376"/>
    <w:rsid w:val="00DE339A"/>
    <w:rsid w:val="00DE4103"/>
    <w:rsid w:val="00DE4ED1"/>
    <w:rsid w:val="00DE592D"/>
    <w:rsid w:val="00DE7E92"/>
    <w:rsid w:val="00DF01D2"/>
    <w:rsid w:val="00DF0CCE"/>
    <w:rsid w:val="00DF145F"/>
    <w:rsid w:val="00DF150B"/>
    <w:rsid w:val="00DF2B9F"/>
    <w:rsid w:val="00DF32F6"/>
    <w:rsid w:val="00DF6759"/>
    <w:rsid w:val="00DF6B8F"/>
    <w:rsid w:val="00E002CF"/>
    <w:rsid w:val="00E0198A"/>
    <w:rsid w:val="00E03D6E"/>
    <w:rsid w:val="00E04155"/>
    <w:rsid w:val="00E04185"/>
    <w:rsid w:val="00E05D0B"/>
    <w:rsid w:val="00E06034"/>
    <w:rsid w:val="00E10254"/>
    <w:rsid w:val="00E1107B"/>
    <w:rsid w:val="00E11257"/>
    <w:rsid w:val="00E11349"/>
    <w:rsid w:val="00E130A0"/>
    <w:rsid w:val="00E1322C"/>
    <w:rsid w:val="00E14920"/>
    <w:rsid w:val="00E14CE4"/>
    <w:rsid w:val="00E14EBB"/>
    <w:rsid w:val="00E155E3"/>
    <w:rsid w:val="00E1723D"/>
    <w:rsid w:val="00E173A3"/>
    <w:rsid w:val="00E1793C"/>
    <w:rsid w:val="00E2127B"/>
    <w:rsid w:val="00E218E5"/>
    <w:rsid w:val="00E22049"/>
    <w:rsid w:val="00E23224"/>
    <w:rsid w:val="00E23C75"/>
    <w:rsid w:val="00E242F6"/>
    <w:rsid w:val="00E2522D"/>
    <w:rsid w:val="00E26115"/>
    <w:rsid w:val="00E30C73"/>
    <w:rsid w:val="00E31035"/>
    <w:rsid w:val="00E31D86"/>
    <w:rsid w:val="00E33837"/>
    <w:rsid w:val="00E33E97"/>
    <w:rsid w:val="00E34DD4"/>
    <w:rsid w:val="00E3533E"/>
    <w:rsid w:val="00E36BD0"/>
    <w:rsid w:val="00E40FC6"/>
    <w:rsid w:val="00E410CB"/>
    <w:rsid w:val="00E42462"/>
    <w:rsid w:val="00E42643"/>
    <w:rsid w:val="00E4274C"/>
    <w:rsid w:val="00E43A89"/>
    <w:rsid w:val="00E4417B"/>
    <w:rsid w:val="00E4439C"/>
    <w:rsid w:val="00E4456F"/>
    <w:rsid w:val="00E46087"/>
    <w:rsid w:val="00E469E4"/>
    <w:rsid w:val="00E473EB"/>
    <w:rsid w:val="00E47AAB"/>
    <w:rsid w:val="00E47E99"/>
    <w:rsid w:val="00E51ED1"/>
    <w:rsid w:val="00E525EC"/>
    <w:rsid w:val="00E53C76"/>
    <w:rsid w:val="00E54027"/>
    <w:rsid w:val="00E543B6"/>
    <w:rsid w:val="00E5730F"/>
    <w:rsid w:val="00E576EB"/>
    <w:rsid w:val="00E60517"/>
    <w:rsid w:val="00E607ED"/>
    <w:rsid w:val="00E6091C"/>
    <w:rsid w:val="00E613B9"/>
    <w:rsid w:val="00E61D88"/>
    <w:rsid w:val="00E620E2"/>
    <w:rsid w:val="00E643D2"/>
    <w:rsid w:val="00E64451"/>
    <w:rsid w:val="00E647C9"/>
    <w:rsid w:val="00E64989"/>
    <w:rsid w:val="00E64B39"/>
    <w:rsid w:val="00E65578"/>
    <w:rsid w:val="00E6593A"/>
    <w:rsid w:val="00E672A6"/>
    <w:rsid w:val="00E705F1"/>
    <w:rsid w:val="00E706AA"/>
    <w:rsid w:val="00E70744"/>
    <w:rsid w:val="00E70DE5"/>
    <w:rsid w:val="00E715E9"/>
    <w:rsid w:val="00E7179C"/>
    <w:rsid w:val="00E72EEF"/>
    <w:rsid w:val="00E74A7E"/>
    <w:rsid w:val="00E75476"/>
    <w:rsid w:val="00E76EBD"/>
    <w:rsid w:val="00E77C3A"/>
    <w:rsid w:val="00E808E2"/>
    <w:rsid w:val="00E82335"/>
    <w:rsid w:val="00E82A46"/>
    <w:rsid w:val="00E83D9A"/>
    <w:rsid w:val="00E84218"/>
    <w:rsid w:val="00E84EB8"/>
    <w:rsid w:val="00E84FD1"/>
    <w:rsid w:val="00E85276"/>
    <w:rsid w:val="00E856B8"/>
    <w:rsid w:val="00E86BDB"/>
    <w:rsid w:val="00E86CE8"/>
    <w:rsid w:val="00E9078B"/>
    <w:rsid w:val="00E91B3F"/>
    <w:rsid w:val="00E91D6D"/>
    <w:rsid w:val="00E924D1"/>
    <w:rsid w:val="00E93483"/>
    <w:rsid w:val="00E94382"/>
    <w:rsid w:val="00E94E8E"/>
    <w:rsid w:val="00E95001"/>
    <w:rsid w:val="00E955D2"/>
    <w:rsid w:val="00EA033E"/>
    <w:rsid w:val="00EA0409"/>
    <w:rsid w:val="00EA07F5"/>
    <w:rsid w:val="00EA111A"/>
    <w:rsid w:val="00EA2846"/>
    <w:rsid w:val="00EA2C34"/>
    <w:rsid w:val="00EA2E0D"/>
    <w:rsid w:val="00EA2FB4"/>
    <w:rsid w:val="00EA3800"/>
    <w:rsid w:val="00EA44E2"/>
    <w:rsid w:val="00EA4BEA"/>
    <w:rsid w:val="00EA5F3C"/>
    <w:rsid w:val="00EA6CD1"/>
    <w:rsid w:val="00EA6E40"/>
    <w:rsid w:val="00EB1626"/>
    <w:rsid w:val="00EB1652"/>
    <w:rsid w:val="00EB2A3B"/>
    <w:rsid w:val="00EB5147"/>
    <w:rsid w:val="00EB55DA"/>
    <w:rsid w:val="00EB5BE1"/>
    <w:rsid w:val="00EB5DB7"/>
    <w:rsid w:val="00EB6434"/>
    <w:rsid w:val="00EB7E89"/>
    <w:rsid w:val="00EC0917"/>
    <w:rsid w:val="00EC34E7"/>
    <w:rsid w:val="00EC5646"/>
    <w:rsid w:val="00EC6EBE"/>
    <w:rsid w:val="00ED1B5C"/>
    <w:rsid w:val="00ED1DA6"/>
    <w:rsid w:val="00ED2829"/>
    <w:rsid w:val="00ED4CE0"/>
    <w:rsid w:val="00ED5292"/>
    <w:rsid w:val="00ED5984"/>
    <w:rsid w:val="00ED686A"/>
    <w:rsid w:val="00ED7C3A"/>
    <w:rsid w:val="00EE4359"/>
    <w:rsid w:val="00EE5148"/>
    <w:rsid w:val="00EE5F79"/>
    <w:rsid w:val="00EE6910"/>
    <w:rsid w:val="00EF1317"/>
    <w:rsid w:val="00EF6D39"/>
    <w:rsid w:val="00EF6DA9"/>
    <w:rsid w:val="00EF766B"/>
    <w:rsid w:val="00F004FE"/>
    <w:rsid w:val="00F00892"/>
    <w:rsid w:val="00F00B66"/>
    <w:rsid w:val="00F01398"/>
    <w:rsid w:val="00F01BC5"/>
    <w:rsid w:val="00F01D40"/>
    <w:rsid w:val="00F05791"/>
    <w:rsid w:val="00F05835"/>
    <w:rsid w:val="00F05B35"/>
    <w:rsid w:val="00F05F20"/>
    <w:rsid w:val="00F1049E"/>
    <w:rsid w:val="00F1127E"/>
    <w:rsid w:val="00F117F6"/>
    <w:rsid w:val="00F11B1C"/>
    <w:rsid w:val="00F14A04"/>
    <w:rsid w:val="00F15300"/>
    <w:rsid w:val="00F15436"/>
    <w:rsid w:val="00F15FBE"/>
    <w:rsid w:val="00F210E5"/>
    <w:rsid w:val="00F21702"/>
    <w:rsid w:val="00F21796"/>
    <w:rsid w:val="00F222FB"/>
    <w:rsid w:val="00F22635"/>
    <w:rsid w:val="00F26FAD"/>
    <w:rsid w:val="00F30004"/>
    <w:rsid w:val="00F31492"/>
    <w:rsid w:val="00F31995"/>
    <w:rsid w:val="00F31FA2"/>
    <w:rsid w:val="00F320B3"/>
    <w:rsid w:val="00F33439"/>
    <w:rsid w:val="00F349DC"/>
    <w:rsid w:val="00F34D2B"/>
    <w:rsid w:val="00F35A46"/>
    <w:rsid w:val="00F3655F"/>
    <w:rsid w:val="00F37003"/>
    <w:rsid w:val="00F41432"/>
    <w:rsid w:val="00F425B7"/>
    <w:rsid w:val="00F430B7"/>
    <w:rsid w:val="00F43C34"/>
    <w:rsid w:val="00F44C70"/>
    <w:rsid w:val="00F467FA"/>
    <w:rsid w:val="00F47047"/>
    <w:rsid w:val="00F47A5C"/>
    <w:rsid w:val="00F50318"/>
    <w:rsid w:val="00F507D9"/>
    <w:rsid w:val="00F51CCD"/>
    <w:rsid w:val="00F536AE"/>
    <w:rsid w:val="00F562F8"/>
    <w:rsid w:val="00F6393A"/>
    <w:rsid w:val="00F65F76"/>
    <w:rsid w:val="00F663C3"/>
    <w:rsid w:val="00F66712"/>
    <w:rsid w:val="00F6780B"/>
    <w:rsid w:val="00F67D28"/>
    <w:rsid w:val="00F71EF6"/>
    <w:rsid w:val="00F734D3"/>
    <w:rsid w:val="00F74DA7"/>
    <w:rsid w:val="00F75018"/>
    <w:rsid w:val="00F75B9A"/>
    <w:rsid w:val="00F75E07"/>
    <w:rsid w:val="00F7668F"/>
    <w:rsid w:val="00F7729D"/>
    <w:rsid w:val="00F779C8"/>
    <w:rsid w:val="00F81779"/>
    <w:rsid w:val="00F821BB"/>
    <w:rsid w:val="00F8252F"/>
    <w:rsid w:val="00F8281C"/>
    <w:rsid w:val="00F840E3"/>
    <w:rsid w:val="00F8469F"/>
    <w:rsid w:val="00F84D08"/>
    <w:rsid w:val="00F851CF"/>
    <w:rsid w:val="00F863DE"/>
    <w:rsid w:val="00F8693D"/>
    <w:rsid w:val="00F86DA9"/>
    <w:rsid w:val="00F94138"/>
    <w:rsid w:val="00F94601"/>
    <w:rsid w:val="00F962AC"/>
    <w:rsid w:val="00FA0511"/>
    <w:rsid w:val="00FA15CF"/>
    <w:rsid w:val="00FA1956"/>
    <w:rsid w:val="00FA2281"/>
    <w:rsid w:val="00FA32BC"/>
    <w:rsid w:val="00FA396C"/>
    <w:rsid w:val="00FA3CCC"/>
    <w:rsid w:val="00FA50DB"/>
    <w:rsid w:val="00FA65A0"/>
    <w:rsid w:val="00FA6724"/>
    <w:rsid w:val="00FA673A"/>
    <w:rsid w:val="00FA6D8E"/>
    <w:rsid w:val="00FB20DA"/>
    <w:rsid w:val="00FB3A3D"/>
    <w:rsid w:val="00FB51ED"/>
    <w:rsid w:val="00FB6575"/>
    <w:rsid w:val="00FB6C9A"/>
    <w:rsid w:val="00FB78A7"/>
    <w:rsid w:val="00FB7A66"/>
    <w:rsid w:val="00FC055B"/>
    <w:rsid w:val="00FC059F"/>
    <w:rsid w:val="00FC08B9"/>
    <w:rsid w:val="00FC0F5E"/>
    <w:rsid w:val="00FC13B5"/>
    <w:rsid w:val="00FC1465"/>
    <w:rsid w:val="00FC187B"/>
    <w:rsid w:val="00FC3188"/>
    <w:rsid w:val="00FC3480"/>
    <w:rsid w:val="00FC37CD"/>
    <w:rsid w:val="00FC4208"/>
    <w:rsid w:val="00FC4392"/>
    <w:rsid w:val="00FD0D80"/>
    <w:rsid w:val="00FD3072"/>
    <w:rsid w:val="00FD3163"/>
    <w:rsid w:val="00FD499F"/>
    <w:rsid w:val="00FD52F0"/>
    <w:rsid w:val="00FD55F4"/>
    <w:rsid w:val="00FD799D"/>
    <w:rsid w:val="00FE0259"/>
    <w:rsid w:val="00FE1601"/>
    <w:rsid w:val="00FE23FB"/>
    <w:rsid w:val="00FE241E"/>
    <w:rsid w:val="00FE3528"/>
    <w:rsid w:val="00FE3C4B"/>
    <w:rsid w:val="00FE4EED"/>
    <w:rsid w:val="00FE7343"/>
    <w:rsid w:val="00FE7629"/>
    <w:rsid w:val="00FF01B9"/>
    <w:rsid w:val="00FF14F8"/>
    <w:rsid w:val="00FF3375"/>
    <w:rsid w:val="00FF41B2"/>
    <w:rsid w:val="00FF65BA"/>
    <w:rsid w:val="00FF6C0C"/>
    <w:rsid w:val="00FF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1D2"/>
    <w:pPr>
      <w:spacing w:after="200" w:line="276" w:lineRule="auto"/>
    </w:pPr>
    <w:rPr>
      <w:rFonts w:ascii="Calibri" w:eastAsia="Calibri" w:hAnsi="Calibri" w:cs="Times New Roman"/>
    </w:rPr>
  </w:style>
  <w:style w:type="paragraph" w:styleId="1">
    <w:name w:val="heading 1"/>
    <w:basedOn w:val="a"/>
    <w:next w:val="a"/>
    <w:link w:val="10"/>
    <w:uiPriority w:val="99"/>
    <w:qFormat/>
    <w:rsid w:val="00DF01D2"/>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rPr>
  </w:style>
  <w:style w:type="paragraph" w:styleId="2">
    <w:name w:val="heading 2"/>
    <w:basedOn w:val="a"/>
    <w:next w:val="a"/>
    <w:link w:val="20"/>
    <w:semiHidden/>
    <w:unhideWhenUsed/>
    <w:qFormat/>
    <w:rsid w:val="00DF01D2"/>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F01D2"/>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unhideWhenUsed/>
    <w:qFormat/>
    <w:rsid w:val="00362D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01D2"/>
    <w:rPr>
      <w:rFonts w:ascii="Arial" w:eastAsia="Times New Roman" w:hAnsi="Arial" w:cs="Times New Roman"/>
      <w:b/>
      <w:bCs/>
      <w:color w:val="000080"/>
      <w:sz w:val="20"/>
      <w:szCs w:val="20"/>
    </w:rPr>
  </w:style>
  <w:style w:type="character" w:customStyle="1" w:styleId="20">
    <w:name w:val="Заголовок 2 Знак"/>
    <w:basedOn w:val="a0"/>
    <w:link w:val="2"/>
    <w:semiHidden/>
    <w:rsid w:val="00DF01D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F01D2"/>
    <w:rPr>
      <w:rFonts w:ascii="Cambria" w:eastAsia="Times New Roman" w:hAnsi="Cambria" w:cs="Times New Roman"/>
      <w:b/>
      <w:bCs/>
      <w:color w:val="4F81BD"/>
    </w:rPr>
  </w:style>
  <w:style w:type="paragraph" w:styleId="a3">
    <w:name w:val="List Paragraph"/>
    <w:basedOn w:val="a"/>
    <w:uiPriority w:val="34"/>
    <w:qFormat/>
    <w:rsid w:val="00DF01D2"/>
    <w:pPr>
      <w:ind w:left="720"/>
      <w:contextualSpacing/>
    </w:pPr>
  </w:style>
  <w:style w:type="paragraph" w:styleId="a4">
    <w:name w:val="Body Text"/>
    <w:basedOn w:val="a"/>
    <w:link w:val="a5"/>
    <w:unhideWhenUsed/>
    <w:rsid w:val="00DF01D2"/>
    <w:pPr>
      <w:spacing w:after="120"/>
    </w:pPr>
  </w:style>
  <w:style w:type="character" w:customStyle="1" w:styleId="a5">
    <w:name w:val="Основной текст Знак"/>
    <w:basedOn w:val="a0"/>
    <w:link w:val="a4"/>
    <w:rsid w:val="00DF01D2"/>
    <w:rPr>
      <w:rFonts w:ascii="Calibri" w:eastAsia="Calibri" w:hAnsi="Calibri" w:cs="Times New Roman"/>
    </w:rPr>
  </w:style>
  <w:style w:type="paragraph" w:styleId="a6">
    <w:name w:val="Normal (Web)"/>
    <w:basedOn w:val="a"/>
    <w:uiPriority w:val="99"/>
    <w:unhideWhenUsed/>
    <w:rsid w:val="00DF01D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nhideWhenUsed/>
    <w:rsid w:val="00DF01D2"/>
    <w:pPr>
      <w:spacing w:after="120"/>
      <w:ind w:left="283"/>
    </w:pPr>
  </w:style>
  <w:style w:type="character" w:customStyle="1" w:styleId="a8">
    <w:name w:val="Основной текст с отступом Знак"/>
    <w:basedOn w:val="a0"/>
    <w:link w:val="a7"/>
    <w:rsid w:val="00DF01D2"/>
    <w:rPr>
      <w:rFonts w:ascii="Calibri" w:eastAsia="Calibri" w:hAnsi="Calibri" w:cs="Times New Roman"/>
    </w:rPr>
  </w:style>
  <w:style w:type="character" w:styleId="a9">
    <w:name w:val="Hyperlink"/>
    <w:basedOn w:val="a0"/>
    <w:uiPriority w:val="99"/>
    <w:rsid w:val="00DF01D2"/>
    <w:rPr>
      <w:color w:val="0000FF"/>
      <w:u w:val="single"/>
    </w:rPr>
  </w:style>
  <w:style w:type="paragraph" w:styleId="aa">
    <w:name w:val="No Spacing"/>
    <w:aliases w:val="мой,Без интервала1"/>
    <w:link w:val="ab"/>
    <w:uiPriority w:val="1"/>
    <w:qFormat/>
    <w:rsid w:val="00DF01D2"/>
    <w:pPr>
      <w:ind w:firstLine="851"/>
      <w:jc w:val="both"/>
    </w:pPr>
    <w:rPr>
      <w:rFonts w:ascii="Times New Roman" w:eastAsia="Calibri" w:hAnsi="Times New Roman" w:cs="Times New Roman"/>
      <w:b/>
      <w:bCs/>
      <w:sz w:val="28"/>
      <w:szCs w:val="28"/>
    </w:rPr>
  </w:style>
  <w:style w:type="paragraph" w:styleId="ac">
    <w:name w:val="Balloon Text"/>
    <w:basedOn w:val="a"/>
    <w:link w:val="ad"/>
    <w:unhideWhenUsed/>
    <w:rsid w:val="00DF01D2"/>
    <w:pPr>
      <w:spacing w:after="0" w:line="240" w:lineRule="auto"/>
    </w:pPr>
    <w:rPr>
      <w:rFonts w:ascii="Tahoma" w:hAnsi="Tahoma" w:cs="Tahoma"/>
      <w:sz w:val="16"/>
      <w:szCs w:val="16"/>
    </w:rPr>
  </w:style>
  <w:style w:type="character" w:customStyle="1" w:styleId="ad">
    <w:name w:val="Текст выноски Знак"/>
    <w:basedOn w:val="a0"/>
    <w:link w:val="ac"/>
    <w:rsid w:val="00DF01D2"/>
    <w:rPr>
      <w:rFonts w:ascii="Tahoma" w:eastAsia="Calibri" w:hAnsi="Tahoma" w:cs="Tahoma"/>
      <w:sz w:val="16"/>
      <w:szCs w:val="16"/>
    </w:rPr>
  </w:style>
  <w:style w:type="table" w:styleId="ae">
    <w:name w:val="Table Grid"/>
    <w:basedOn w:val="a1"/>
    <w:rsid w:val="00DF01D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DF01D2"/>
    <w:rPr>
      <w:b/>
      <w:bCs/>
    </w:rPr>
  </w:style>
  <w:style w:type="paragraph" w:styleId="af0">
    <w:name w:val="header"/>
    <w:basedOn w:val="a"/>
    <w:link w:val="af1"/>
    <w:uiPriority w:val="99"/>
    <w:rsid w:val="00DF01D2"/>
    <w:pPr>
      <w:tabs>
        <w:tab w:val="center" w:pos="4677"/>
        <w:tab w:val="right" w:pos="9355"/>
      </w:tabs>
      <w:spacing w:after="0" w:line="240" w:lineRule="auto"/>
    </w:pPr>
    <w:rPr>
      <w:rFonts w:ascii="Times New Roman" w:eastAsia="Times New Roman" w:hAnsi="Times New Roman"/>
      <w:sz w:val="24"/>
      <w:szCs w:val="24"/>
    </w:rPr>
  </w:style>
  <w:style w:type="character" w:customStyle="1" w:styleId="af1">
    <w:name w:val="Верхний колонтитул Знак"/>
    <w:basedOn w:val="a0"/>
    <w:link w:val="af0"/>
    <w:uiPriority w:val="99"/>
    <w:rsid w:val="00DF01D2"/>
    <w:rPr>
      <w:rFonts w:ascii="Times New Roman" w:eastAsia="Times New Roman" w:hAnsi="Times New Roman" w:cs="Times New Roman"/>
      <w:sz w:val="24"/>
      <w:szCs w:val="24"/>
    </w:rPr>
  </w:style>
  <w:style w:type="paragraph" w:styleId="af2">
    <w:name w:val="footer"/>
    <w:basedOn w:val="a"/>
    <w:link w:val="af3"/>
    <w:uiPriority w:val="99"/>
    <w:rsid w:val="00DF01D2"/>
    <w:pPr>
      <w:tabs>
        <w:tab w:val="center" w:pos="4677"/>
        <w:tab w:val="right" w:pos="9355"/>
      </w:tabs>
      <w:spacing w:after="0" w:line="240" w:lineRule="auto"/>
    </w:pPr>
    <w:rPr>
      <w:rFonts w:ascii="Times New Roman" w:eastAsia="Times New Roman" w:hAnsi="Times New Roman"/>
      <w:sz w:val="24"/>
      <w:szCs w:val="24"/>
    </w:rPr>
  </w:style>
  <w:style w:type="character" w:customStyle="1" w:styleId="af3">
    <w:name w:val="Нижний колонтитул Знак"/>
    <w:basedOn w:val="a0"/>
    <w:link w:val="af2"/>
    <w:uiPriority w:val="99"/>
    <w:rsid w:val="00DF01D2"/>
    <w:rPr>
      <w:rFonts w:ascii="Times New Roman" w:eastAsia="Times New Roman" w:hAnsi="Times New Roman" w:cs="Times New Roman"/>
      <w:sz w:val="24"/>
      <w:szCs w:val="24"/>
    </w:rPr>
  </w:style>
  <w:style w:type="character" w:styleId="af4">
    <w:name w:val="line number"/>
    <w:basedOn w:val="a0"/>
    <w:uiPriority w:val="99"/>
    <w:semiHidden/>
    <w:unhideWhenUsed/>
    <w:rsid w:val="00DF01D2"/>
  </w:style>
  <w:style w:type="paragraph" w:styleId="21">
    <w:name w:val="Body Text 2"/>
    <w:basedOn w:val="a"/>
    <w:link w:val="22"/>
    <w:uiPriority w:val="99"/>
    <w:unhideWhenUsed/>
    <w:rsid w:val="00DF01D2"/>
    <w:pPr>
      <w:spacing w:after="120" w:line="480" w:lineRule="auto"/>
    </w:pPr>
  </w:style>
  <w:style w:type="character" w:customStyle="1" w:styleId="22">
    <w:name w:val="Основной текст 2 Знак"/>
    <w:basedOn w:val="a0"/>
    <w:link w:val="21"/>
    <w:uiPriority w:val="99"/>
    <w:rsid w:val="00DF01D2"/>
    <w:rPr>
      <w:rFonts w:ascii="Calibri" w:eastAsia="Calibri" w:hAnsi="Calibri" w:cs="Times New Roman"/>
    </w:rPr>
  </w:style>
  <w:style w:type="character" w:styleId="af5">
    <w:name w:val="Emphasis"/>
    <w:basedOn w:val="a0"/>
    <w:uiPriority w:val="20"/>
    <w:qFormat/>
    <w:rsid w:val="00DF01D2"/>
    <w:rPr>
      <w:i/>
      <w:iCs/>
    </w:rPr>
  </w:style>
  <w:style w:type="paragraph" w:customStyle="1" w:styleId="Default">
    <w:name w:val="Default"/>
    <w:rsid w:val="00DF01D2"/>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af6">
    <w:name w:val="Plain Text"/>
    <w:basedOn w:val="a"/>
    <w:link w:val="af7"/>
    <w:rsid w:val="0043008A"/>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43008A"/>
    <w:rPr>
      <w:rFonts w:ascii="Courier New" w:eastAsia="Times New Roman" w:hAnsi="Courier New" w:cs="Times New Roman"/>
      <w:sz w:val="20"/>
      <w:szCs w:val="20"/>
      <w:lang w:eastAsia="ru-RU"/>
    </w:rPr>
  </w:style>
  <w:style w:type="paragraph" w:styleId="23">
    <w:name w:val="Body Text Indent 2"/>
    <w:basedOn w:val="a"/>
    <w:link w:val="24"/>
    <w:uiPriority w:val="99"/>
    <w:semiHidden/>
    <w:unhideWhenUsed/>
    <w:rsid w:val="00E11349"/>
    <w:pPr>
      <w:spacing w:after="120" w:line="480" w:lineRule="auto"/>
      <w:ind w:left="283"/>
    </w:pPr>
  </w:style>
  <w:style w:type="character" w:customStyle="1" w:styleId="24">
    <w:name w:val="Основной текст с отступом 2 Знак"/>
    <w:basedOn w:val="a0"/>
    <w:link w:val="23"/>
    <w:uiPriority w:val="99"/>
    <w:semiHidden/>
    <w:rsid w:val="00E11349"/>
    <w:rPr>
      <w:rFonts w:ascii="Calibri" w:eastAsia="Calibri" w:hAnsi="Calibri" w:cs="Times New Roman"/>
    </w:rPr>
  </w:style>
  <w:style w:type="table" w:customStyle="1" w:styleId="11">
    <w:name w:val="Сетка таблицы1"/>
    <w:basedOn w:val="a1"/>
    <w:next w:val="ae"/>
    <w:uiPriority w:val="59"/>
    <w:rsid w:val="00A3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A3A7E"/>
  </w:style>
  <w:style w:type="paragraph" w:customStyle="1" w:styleId="12">
    <w:name w:val="Абзац списка1"/>
    <w:basedOn w:val="a"/>
    <w:rsid w:val="00612724"/>
    <w:pPr>
      <w:ind w:left="720"/>
      <w:contextualSpacing/>
    </w:pPr>
    <w:rPr>
      <w:rFonts w:eastAsia="Times New Roman"/>
    </w:rPr>
  </w:style>
  <w:style w:type="character" w:customStyle="1" w:styleId="50">
    <w:name w:val="Заголовок 5 Знак"/>
    <w:basedOn w:val="a0"/>
    <w:link w:val="5"/>
    <w:uiPriority w:val="9"/>
    <w:rsid w:val="00362DFE"/>
    <w:rPr>
      <w:rFonts w:asciiTheme="majorHAnsi" w:eastAsiaTheme="majorEastAsia" w:hAnsiTheme="majorHAnsi" w:cstheme="majorBidi"/>
      <w:color w:val="243F60" w:themeColor="accent1" w:themeShade="7F"/>
    </w:rPr>
  </w:style>
  <w:style w:type="paragraph" w:styleId="af8">
    <w:name w:val="Block Text"/>
    <w:basedOn w:val="a"/>
    <w:rsid w:val="00D02507"/>
    <w:pPr>
      <w:spacing w:after="0" w:line="240" w:lineRule="auto"/>
      <w:ind w:left="34" w:right="-1" w:firstLine="533"/>
      <w:jc w:val="both"/>
    </w:pPr>
    <w:rPr>
      <w:rFonts w:ascii="Times New Roman" w:eastAsia="Times New Roman" w:hAnsi="Times New Roman"/>
      <w:sz w:val="28"/>
      <w:szCs w:val="20"/>
      <w:lang w:eastAsia="ru-RU"/>
    </w:rPr>
  </w:style>
  <w:style w:type="paragraph" w:styleId="af9">
    <w:name w:val="Title"/>
    <w:basedOn w:val="a"/>
    <w:link w:val="13"/>
    <w:qFormat/>
    <w:rsid w:val="00AD2005"/>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0"/>
    <w:uiPriority w:val="10"/>
    <w:rsid w:val="00AD200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9"/>
    <w:locked/>
    <w:rsid w:val="00AD2005"/>
    <w:rPr>
      <w:rFonts w:ascii="Times New Roman" w:eastAsia="Times New Roman" w:hAnsi="Times New Roman" w:cs="Times New Roman"/>
      <w:b/>
      <w:sz w:val="24"/>
      <w:szCs w:val="20"/>
      <w:lang w:eastAsia="ru-RU"/>
    </w:rPr>
  </w:style>
  <w:style w:type="paragraph" w:customStyle="1" w:styleId="ConsPlusNormal">
    <w:name w:val="ConsPlusNormal"/>
    <w:rsid w:val="00006693"/>
    <w:pPr>
      <w:autoSpaceDE w:val="0"/>
      <w:autoSpaceDN w:val="0"/>
      <w:adjustRightInd w:val="0"/>
    </w:pPr>
    <w:rPr>
      <w:rFonts w:ascii="Times New Roman" w:hAnsi="Times New Roman" w:cs="Times New Roman"/>
      <w:sz w:val="28"/>
      <w:szCs w:val="28"/>
    </w:rPr>
  </w:style>
  <w:style w:type="character" w:customStyle="1" w:styleId="ab">
    <w:name w:val="Без интервала Знак"/>
    <w:aliases w:val="мой Знак,Без интервала1 Знак"/>
    <w:basedOn w:val="a0"/>
    <w:link w:val="aa"/>
    <w:uiPriority w:val="1"/>
    <w:locked/>
    <w:rsid w:val="00A22207"/>
    <w:rPr>
      <w:rFonts w:ascii="Times New Roman" w:eastAsia="Calibri" w:hAnsi="Times New Roman" w:cs="Times New Roman"/>
      <w:b/>
      <w:bCs/>
      <w:sz w:val="28"/>
      <w:szCs w:val="28"/>
    </w:rPr>
  </w:style>
  <w:style w:type="paragraph" w:customStyle="1" w:styleId="msonormalmailrucssattributepostfixmailrucssattributepostfix">
    <w:name w:val="msonormalmailrucssattributepostfix_mailru_css_attribute_postfix"/>
    <w:basedOn w:val="a"/>
    <w:rsid w:val="005E6158"/>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Intense Emphasis"/>
    <w:basedOn w:val="a0"/>
    <w:qFormat/>
    <w:rsid w:val="00E91B3F"/>
    <w:rPr>
      <w:b/>
      <w:i/>
      <w:sz w:val="24"/>
      <w:szCs w:val="24"/>
      <w:u w:val="single"/>
    </w:rPr>
  </w:style>
  <w:style w:type="paragraph" w:styleId="afc">
    <w:name w:val="Document Map"/>
    <w:basedOn w:val="a"/>
    <w:link w:val="afd"/>
    <w:uiPriority w:val="99"/>
    <w:semiHidden/>
    <w:unhideWhenUsed/>
    <w:rsid w:val="007D1B7B"/>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7D1B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1D2"/>
    <w:pPr>
      <w:spacing w:after="200" w:line="276" w:lineRule="auto"/>
    </w:pPr>
    <w:rPr>
      <w:rFonts w:ascii="Calibri" w:eastAsia="Calibri" w:hAnsi="Calibri" w:cs="Times New Roman"/>
    </w:rPr>
  </w:style>
  <w:style w:type="paragraph" w:styleId="1">
    <w:name w:val="heading 1"/>
    <w:basedOn w:val="a"/>
    <w:next w:val="a"/>
    <w:link w:val="10"/>
    <w:uiPriority w:val="99"/>
    <w:qFormat/>
    <w:rsid w:val="00DF01D2"/>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rPr>
  </w:style>
  <w:style w:type="paragraph" w:styleId="2">
    <w:name w:val="heading 2"/>
    <w:basedOn w:val="a"/>
    <w:next w:val="a"/>
    <w:link w:val="20"/>
    <w:semiHidden/>
    <w:unhideWhenUsed/>
    <w:qFormat/>
    <w:rsid w:val="00DF01D2"/>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F01D2"/>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unhideWhenUsed/>
    <w:qFormat/>
    <w:rsid w:val="00362D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01D2"/>
    <w:rPr>
      <w:rFonts w:ascii="Arial" w:eastAsia="Times New Roman" w:hAnsi="Arial" w:cs="Times New Roman"/>
      <w:b/>
      <w:bCs/>
      <w:color w:val="000080"/>
      <w:sz w:val="20"/>
      <w:szCs w:val="20"/>
    </w:rPr>
  </w:style>
  <w:style w:type="character" w:customStyle="1" w:styleId="20">
    <w:name w:val="Заголовок 2 Знак"/>
    <w:basedOn w:val="a0"/>
    <w:link w:val="2"/>
    <w:semiHidden/>
    <w:rsid w:val="00DF01D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F01D2"/>
    <w:rPr>
      <w:rFonts w:ascii="Cambria" w:eastAsia="Times New Roman" w:hAnsi="Cambria" w:cs="Times New Roman"/>
      <w:b/>
      <w:bCs/>
      <w:color w:val="4F81BD"/>
    </w:rPr>
  </w:style>
  <w:style w:type="paragraph" w:styleId="a3">
    <w:name w:val="List Paragraph"/>
    <w:basedOn w:val="a"/>
    <w:uiPriority w:val="34"/>
    <w:qFormat/>
    <w:rsid w:val="00DF01D2"/>
    <w:pPr>
      <w:ind w:left="720"/>
      <w:contextualSpacing/>
    </w:pPr>
  </w:style>
  <w:style w:type="paragraph" w:styleId="a4">
    <w:name w:val="Body Text"/>
    <w:basedOn w:val="a"/>
    <w:link w:val="a5"/>
    <w:unhideWhenUsed/>
    <w:rsid w:val="00DF01D2"/>
    <w:pPr>
      <w:spacing w:after="120"/>
    </w:pPr>
  </w:style>
  <w:style w:type="character" w:customStyle="1" w:styleId="a5">
    <w:name w:val="Основной текст Знак"/>
    <w:basedOn w:val="a0"/>
    <w:link w:val="a4"/>
    <w:rsid w:val="00DF01D2"/>
    <w:rPr>
      <w:rFonts w:ascii="Calibri" w:eastAsia="Calibri" w:hAnsi="Calibri" w:cs="Times New Roman"/>
    </w:rPr>
  </w:style>
  <w:style w:type="paragraph" w:styleId="a6">
    <w:name w:val="Normal (Web)"/>
    <w:basedOn w:val="a"/>
    <w:uiPriority w:val="99"/>
    <w:unhideWhenUsed/>
    <w:rsid w:val="00DF01D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nhideWhenUsed/>
    <w:rsid w:val="00DF01D2"/>
    <w:pPr>
      <w:spacing w:after="120"/>
      <w:ind w:left="283"/>
    </w:pPr>
  </w:style>
  <w:style w:type="character" w:customStyle="1" w:styleId="a8">
    <w:name w:val="Основной текст с отступом Знак"/>
    <w:basedOn w:val="a0"/>
    <w:link w:val="a7"/>
    <w:rsid w:val="00DF01D2"/>
    <w:rPr>
      <w:rFonts w:ascii="Calibri" w:eastAsia="Calibri" w:hAnsi="Calibri" w:cs="Times New Roman"/>
    </w:rPr>
  </w:style>
  <w:style w:type="character" w:styleId="a9">
    <w:name w:val="Hyperlink"/>
    <w:basedOn w:val="a0"/>
    <w:uiPriority w:val="99"/>
    <w:rsid w:val="00DF01D2"/>
    <w:rPr>
      <w:color w:val="0000FF"/>
      <w:u w:val="single"/>
    </w:rPr>
  </w:style>
  <w:style w:type="paragraph" w:styleId="aa">
    <w:name w:val="No Spacing"/>
    <w:aliases w:val="мой,Без интервала1"/>
    <w:link w:val="ab"/>
    <w:uiPriority w:val="1"/>
    <w:qFormat/>
    <w:rsid w:val="00DF01D2"/>
    <w:pPr>
      <w:ind w:firstLine="851"/>
      <w:jc w:val="both"/>
    </w:pPr>
    <w:rPr>
      <w:rFonts w:ascii="Times New Roman" w:eastAsia="Calibri" w:hAnsi="Times New Roman" w:cs="Times New Roman"/>
      <w:b/>
      <w:bCs/>
      <w:sz w:val="28"/>
      <w:szCs w:val="28"/>
    </w:rPr>
  </w:style>
  <w:style w:type="paragraph" w:styleId="ac">
    <w:name w:val="Balloon Text"/>
    <w:basedOn w:val="a"/>
    <w:link w:val="ad"/>
    <w:unhideWhenUsed/>
    <w:rsid w:val="00DF01D2"/>
    <w:pPr>
      <w:spacing w:after="0" w:line="240" w:lineRule="auto"/>
    </w:pPr>
    <w:rPr>
      <w:rFonts w:ascii="Tahoma" w:hAnsi="Tahoma" w:cs="Tahoma"/>
      <w:sz w:val="16"/>
      <w:szCs w:val="16"/>
    </w:rPr>
  </w:style>
  <w:style w:type="character" w:customStyle="1" w:styleId="ad">
    <w:name w:val="Текст выноски Знак"/>
    <w:basedOn w:val="a0"/>
    <w:link w:val="ac"/>
    <w:rsid w:val="00DF01D2"/>
    <w:rPr>
      <w:rFonts w:ascii="Tahoma" w:eastAsia="Calibri" w:hAnsi="Tahoma" w:cs="Tahoma"/>
      <w:sz w:val="16"/>
      <w:szCs w:val="16"/>
    </w:rPr>
  </w:style>
  <w:style w:type="table" w:styleId="ae">
    <w:name w:val="Table Grid"/>
    <w:basedOn w:val="a1"/>
    <w:rsid w:val="00DF01D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DF01D2"/>
    <w:rPr>
      <w:b/>
      <w:bCs/>
    </w:rPr>
  </w:style>
  <w:style w:type="paragraph" w:styleId="af0">
    <w:name w:val="header"/>
    <w:basedOn w:val="a"/>
    <w:link w:val="af1"/>
    <w:uiPriority w:val="99"/>
    <w:rsid w:val="00DF01D2"/>
    <w:pPr>
      <w:tabs>
        <w:tab w:val="center" w:pos="4677"/>
        <w:tab w:val="right" w:pos="9355"/>
      </w:tabs>
      <w:spacing w:after="0" w:line="240" w:lineRule="auto"/>
    </w:pPr>
    <w:rPr>
      <w:rFonts w:ascii="Times New Roman" w:eastAsia="Times New Roman" w:hAnsi="Times New Roman"/>
      <w:sz w:val="24"/>
      <w:szCs w:val="24"/>
    </w:rPr>
  </w:style>
  <w:style w:type="character" w:customStyle="1" w:styleId="af1">
    <w:name w:val="Верхний колонтитул Знак"/>
    <w:basedOn w:val="a0"/>
    <w:link w:val="af0"/>
    <w:uiPriority w:val="99"/>
    <w:rsid w:val="00DF01D2"/>
    <w:rPr>
      <w:rFonts w:ascii="Times New Roman" w:eastAsia="Times New Roman" w:hAnsi="Times New Roman" w:cs="Times New Roman"/>
      <w:sz w:val="24"/>
      <w:szCs w:val="24"/>
    </w:rPr>
  </w:style>
  <w:style w:type="paragraph" w:styleId="af2">
    <w:name w:val="footer"/>
    <w:basedOn w:val="a"/>
    <w:link w:val="af3"/>
    <w:uiPriority w:val="99"/>
    <w:rsid w:val="00DF01D2"/>
    <w:pPr>
      <w:tabs>
        <w:tab w:val="center" w:pos="4677"/>
        <w:tab w:val="right" w:pos="9355"/>
      </w:tabs>
      <w:spacing w:after="0" w:line="240" w:lineRule="auto"/>
    </w:pPr>
    <w:rPr>
      <w:rFonts w:ascii="Times New Roman" w:eastAsia="Times New Roman" w:hAnsi="Times New Roman"/>
      <w:sz w:val="24"/>
      <w:szCs w:val="24"/>
    </w:rPr>
  </w:style>
  <w:style w:type="character" w:customStyle="1" w:styleId="af3">
    <w:name w:val="Нижний колонтитул Знак"/>
    <w:basedOn w:val="a0"/>
    <w:link w:val="af2"/>
    <w:uiPriority w:val="99"/>
    <w:rsid w:val="00DF01D2"/>
    <w:rPr>
      <w:rFonts w:ascii="Times New Roman" w:eastAsia="Times New Roman" w:hAnsi="Times New Roman" w:cs="Times New Roman"/>
      <w:sz w:val="24"/>
      <w:szCs w:val="24"/>
    </w:rPr>
  </w:style>
  <w:style w:type="character" w:styleId="af4">
    <w:name w:val="line number"/>
    <w:basedOn w:val="a0"/>
    <w:uiPriority w:val="99"/>
    <w:semiHidden/>
    <w:unhideWhenUsed/>
    <w:rsid w:val="00DF01D2"/>
  </w:style>
  <w:style w:type="paragraph" w:styleId="21">
    <w:name w:val="Body Text 2"/>
    <w:basedOn w:val="a"/>
    <w:link w:val="22"/>
    <w:uiPriority w:val="99"/>
    <w:unhideWhenUsed/>
    <w:rsid w:val="00DF01D2"/>
    <w:pPr>
      <w:spacing w:after="120" w:line="480" w:lineRule="auto"/>
    </w:pPr>
  </w:style>
  <w:style w:type="character" w:customStyle="1" w:styleId="22">
    <w:name w:val="Основной текст 2 Знак"/>
    <w:basedOn w:val="a0"/>
    <w:link w:val="21"/>
    <w:uiPriority w:val="99"/>
    <w:rsid w:val="00DF01D2"/>
    <w:rPr>
      <w:rFonts w:ascii="Calibri" w:eastAsia="Calibri" w:hAnsi="Calibri" w:cs="Times New Roman"/>
    </w:rPr>
  </w:style>
  <w:style w:type="character" w:styleId="af5">
    <w:name w:val="Emphasis"/>
    <w:basedOn w:val="a0"/>
    <w:uiPriority w:val="20"/>
    <w:qFormat/>
    <w:rsid w:val="00DF01D2"/>
    <w:rPr>
      <w:i/>
      <w:iCs/>
    </w:rPr>
  </w:style>
  <w:style w:type="paragraph" w:customStyle="1" w:styleId="Default">
    <w:name w:val="Default"/>
    <w:rsid w:val="00DF01D2"/>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af6">
    <w:name w:val="Plain Text"/>
    <w:basedOn w:val="a"/>
    <w:link w:val="af7"/>
    <w:rsid w:val="0043008A"/>
    <w:pPr>
      <w:spacing w:after="0" w:line="240" w:lineRule="auto"/>
    </w:pPr>
    <w:rPr>
      <w:rFonts w:ascii="Courier New" w:eastAsia="Times New Roman" w:hAnsi="Courier New"/>
      <w:sz w:val="20"/>
      <w:szCs w:val="20"/>
      <w:lang w:eastAsia="ru-RU"/>
    </w:rPr>
  </w:style>
  <w:style w:type="character" w:customStyle="1" w:styleId="af7">
    <w:name w:val="Текст Знак"/>
    <w:basedOn w:val="a0"/>
    <w:link w:val="af6"/>
    <w:rsid w:val="0043008A"/>
    <w:rPr>
      <w:rFonts w:ascii="Courier New" w:eastAsia="Times New Roman" w:hAnsi="Courier New" w:cs="Times New Roman"/>
      <w:sz w:val="20"/>
      <w:szCs w:val="20"/>
      <w:lang w:eastAsia="ru-RU"/>
    </w:rPr>
  </w:style>
  <w:style w:type="paragraph" w:styleId="23">
    <w:name w:val="Body Text Indent 2"/>
    <w:basedOn w:val="a"/>
    <w:link w:val="24"/>
    <w:uiPriority w:val="99"/>
    <w:semiHidden/>
    <w:unhideWhenUsed/>
    <w:rsid w:val="00E11349"/>
    <w:pPr>
      <w:spacing w:after="120" w:line="480" w:lineRule="auto"/>
      <w:ind w:left="283"/>
    </w:pPr>
  </w:style>
  <w:style w:type="character" w:customStyle="1" w:styleId="24">
    <w:name w:val="Основной текст с отступом 2 Знак"/>
    <w:basedOn w:val="a0"/>
    <w:link w:val="23"/>
    <w:uiPriority w:val="99"/>
    <w:semiHidden/>
    <w:rsid w:val="00E11349"/>
    <w:rPr>
      <w:rFonts w:ascii="Calibri" w:eastAsia="Calibri" w:hAnsi="Calibri" w:cs="Times New Roman"/>
    </w:rPr>
  </w:style>
  <w:style w:type="table" w:customStyle="1" w:styleId="11">
    <w:name w:val="Сетка таблицы1"/>
    <w:basedOn w:val="a1"/>
    <w:next w:val="ae"/>
    <w:uiPriority w:val="59"/>
    <w:rsid w:val="00A3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A3A7E"/>
  </w:style>
  <w:style w:type="paragraph" w:customStyle="1" w:styleId="12">
    <w:name w:val="Абзац списка1"/>
    <w:basedOn w:val="a"/>
    <w:rsid w:val="00612724"/>
    <w:pPr>
      <w:ind w:left="720"/>
      <w:contextualSpacing/>
    </w:pPr>
    <w:rPr>
      <w:rFonts w:eastAsia="Times New Roman"/>
    </w:rPr>
  </w:style>
  <w:style w:type="character" w:customStyle="1" w:styleId="50">
    <w:name w:val="Заголовок 5 Знак"/>
    <w:basedOn w:val="a0"/>
    <w:link w:val="5"/>
    <w:uiPriority w:val="9"/>
    <w:rsid w:val="00362DFE"/>
    <w:rPr>
      <w:rFonts w:asciiTheme="majorHAnsi" w:eastAsiaTheme="majorEastAsia" w:hAnsiTheme="majorHAnsi" w:cstheme="majorBidi"/>
      <w:color w:val="243F60" w:themeColor="accent1" w:themeShade="7F"/>
    </w:rPr>
  </w:style>
  <w:style w:type="paragraph" w:styleId="af8">
    <w:name w:val="Block Text"/>
    <w:basedOn w:val="a"/>
    <w:rsid w:val="00D02507"/>
    <w:pPr>
      <w:spacing w:after="0" w:line="240" w:lineRule="auto"/>
      <w:ind w:left="34" w:right="-1" w:firstLine="533"/>
      <w:jc w:val="both"/>
    </w:pPr>
    <w:rPr>
      <w:rFonts w:ascii="Times New Roman" w:eastAsia="Times New Roman" w:hAnsi="Times New Roman"/>
      <w:sz w:val="28"/>
      <w:szCs w:val="20"/>
      <w:lang w:eastAsia="ru-RU"/>
    </w:rPr>
  </w:style>
  <w:style w:type="paragraph" w:styleId="af9">
    <w:name w:val="Title"/>
    <w:basedOn w:val="a"/>
    <w:link w:val="13"/>
    <w:qFormat/>
    <w:rsid w:val="00AD2005"/>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0"/>
    <w:uiPriority w:val="10"/>
    <w:rsid w:val="00AD200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9"/>
    <w:locked/>
    <w:rsid w:val="00AD2005"/>
    <w:rPr>
      <w:rFonts w:ascii="Times New Roman" w:eastAsia="Times New Roman" w:hAnsi="Times New Roman" w:cs="Times New Roman"/>
      <w:b/>
      <w:sz w:val="24"/>
      <w:szCs w:val="20"/>
      <w:lang w:eastAsia="ru-RU"/>
    </w:rPr>
  </w:style>
  <w:style w:type="paragraph" w:customStyle="1" w:styleId="ConsPlusNormal">
    <w:name w:val="ConsPlusNormal"/>
    <w:rsid w:val="00006693"/>
    <w:pPr>
      <w:autoSpaceDE w:val="0"/>
      <w:autoSpaceDN w:val="0"/>
      <w:adjustRightInd w:val="0"/>
    </w:pPr>
    <w:rPr>
      <w:rFonts w:ascii="Times New Roman" w:hAnsi="Times New Roman" w:cs="Times New Roman"/>
      <w:sz w:val="28"/>
      <w:szCs w:val="28"/>
    </w:rPr>
  </w:style>
  <w:style w:type="character" w:customStyle="1" w:styleId="ab">
    <w:name w:val="Без интервала Знак"/>
    <w:aliases w:val="мой Знак,Без интервала1 Знак"/>
    <w:basedOn w:val="a0"/>
    <w:link w:val="aa"/>
    <w:uiPriority w:val="1"/>
    <w:locked/>
    <w:rsid w:val="00A22207"/>
    <w:rPr>
      <w:rFonts w:ascii="Times New Roman" w:eastAsia="Calibri" w:hAnsi="Times New Roman" w:cs="Times New Roman"/>
      <w:b/>
      <w:bCs/>
      <w:sz w:val="28"/>
      <w:szCs w:val="28"/>
    </w:rPr>
  </w:style>
  <w:style w:type="paragraph" w:customStyle="1" w:styleId="msonormalmailrucssattributepostfixmailrucssattributepostfix">
    <w:name w:val="msonormalmailrucssattributepostfix_mailru_css_attribute_postfix"/>
    <w:basedOn w:val="a"/>
    <w:rsid w:val="005E6158"/>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Intense Emphasis"/>
    <w:basedOn w:val="a0"/>
    <w:qFormat/>
    <w:rsid w:val="00E91B3F"/>
    <w:rPr>
      <w:b/>
      <w:i/>
      <w:sz w:val="24"/>
      <w:szCs w:val="24"/>
      <w:u w:val="single"/>
    </w:rPr>
  </w:style>
  <w:style w:type="paragraph" w:styleId="afc">
    <w:name w:val="Document Map"/>
    <w:basedOn w:val="a"/>
    <w:link w:val="afd"/>
    <w:uiPriority w:val="99"/>
    <w:semiHidden/>
    <w:unhideWhenUsed/>
    <w:rsid w:val="007D1B7B"/>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7D1B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1755">
      <w:bodyDiv w:val="1"/>
      <w:marLeft w:val="0"/>
      <w:marRight w:val="0"/>
      <w:marTop w:val="0"/>
      <w:marBottom w:val="0"/>
      <w:divBdr>
        <w:top w:val="none" w:sz="0" w:space="0" w:color="auto"/>
        <w:left w:val="none" w:sz="0" w:space="0" w:color="auto"/>
        <w:bottom w:val="none" w:sz="0" w:space="0" w:color="auto"/>
        <w:right w:val="none" w:sz="0" w:space="0" w:color="auto"/>
      </w:divBdr>
    </w:div>
    <w:div w:id="523711253">
      <w:bodyDiv w:val="1"/>
      <w:marLeft w:val="0"/>
      <w:marRight w:val="0"/>
      <w:marTop w:val="0"/>
      <w:marBottom w:val="0"/>
      <w:divBdr>
        <w:top w:val="none" w:sz="0" w:space="0" w:color="auto"/>
        <w:left w:val="none" w:sz="0" w:space="0" w:color="auto"/>
        <w:bottom w:val="none" w:sz="0" w:space="0" w:color="auto"/>
        <w:right w:val="none" w:sz="0" w:space="0" w:color="auto"/>
      </w:divBdr>
      <w:divsChild>
        <w:div w:id="1537742810">
          <w:marLeft w:val="0"/>
          <w:marRight w:val="0"/>
          <w:marTop w:val="0"/>
          <w:marBottom w:val="0"/>
          <w:divBdr>
            <w:top w:val="none" w:sz="0" w:space="0" w:color="auto"/>
            <w:left w:val="none" w:sz="0" w:space="0" w:color="auto"/>
            <w:bottom w:val="none" w:sz="0" w:space="0" w:color="auto"/>
            <w:right w:val="none" w:sz="0" w:space="0" w:color="auto"/>
          </w:divBdr>
          <w:divsChild>
            <w:div w:id="1886329013">
              <w:marLeft w:val="0"/>
              <w:marRight w:val="0"/>
              <w:marTop w:val="0"/>
              <w:marBottom w:val="0"/>
              <w:divBdr>
                <w:top w:val="none" w:sz="0" w:space="0" w:color="auto"/>
                <w:left w:val="none" w:sz="0" w:space="0" w:color="auto"/>
                <w:bottom w:val="none" w:sz="0" w:space="0" w:color="auto"/>
                <w:right w:val="none" w:sz="0" w:space="0" w:color="auto"/>
              </w:divBdr>
              <w:divsChild>
                <w:div w:id="664626736">
                  <w:marLeft w:val="0"/>
                  <w:marRight w:val="0"/>
                  <w:marTop w:val="0"/>
                  <w:marBottom w:val="0"/>
                  <w:divBdr>
                    <w:top w:val="none" w:sz="0" w:space="0" w:color="auto"/>
                    <w:left w:val="none" w:sz="0" w:space="0" w:color="auto"/>
                    <w:bottom w:val="none" w:sz="0" w:space="0" w:color="auto"/>
                    <w:right w:val="none" w:sz="0" w:space="0" w:color="auto"/>
                  </w:divBdr>
                  <w:divsChild>
                    <w:div w:id="456334185">
                      <w:marLeft w:val="0"/>
                      <w:marRight w:val="0"/>
                      <w:marTop w:val="0"/>
                      <w:marBottom w:val="0"/>
                      <w:divBdr>
                        <w:top w:val="none" w:sz="0" w:space="0" w:color="auto"/>
                        <w:left w:val="none" w:sz="0" w:space="0" w:color="auto"/>
                        <w:bottom w:val="none" w:sz="0" w:space="0" w:color="auto"/>
                        <w:right w:val="none" w:sz="0" w:space="0" w:color="auto"/>
                      </w:divBdr>
                      <w:divsChild>
                        <w:div w:id="1485076399">
                          <w:marLeft w:val="0"/>
                          <w:marRight w:val="0"/>
                          <w:marTop w:val="0"/>
                          <w:marBottom w:val="0"/>
                          <w:divBdr>
                            <w:top w:val="none" w:sz="0" w:space="0" w:color="auto"/>
                            <w:left w:val="none" w:sz="0" w:space="0" w:color="auto"/>
                            <w:bottom w:val="none" w:sz="0" w:space="0" w:color="auto"/>
                            <w:right w:val="none" w:sz="0" w:space="0" w:color="auto"/>
                          </w:divBdr>
                          <w:divsChild>
                            <w:div w:id="626815600">
                              <w:marLeft w:val="0"/>
                              <w:marRight w:val="0"/>
                              <w:marTop w:val="0"/>
                              <w:marBottom w:val="0"/>
                              <w:divBdr>
                                <w:top w:val="none" w:sz="0" w:space="0" w:color="auto"/>
                                <w:left w:val="none" w:sz="0" w:space="0" w:color="auto"/>
                                <w:bottom w:val="none" w:sz="0" w:space="0" w:color="auto"/>
                                <w:right w:val="none" w:sz="0" w:space="0" w:color="auto"/>
                              </w:divBdr>
                              <w:divsChild>
                                <w:div w:id="719667586">
                                  <w:marLeft w:val="0"/>
                                  <w:marRight w:val="0"/>
                                  <w:marTop w:val="0"/>
                                  <w:marBottom w:val="0"/>
                                  <w:divBdr>
                                    <w:top w:val="none" w:sz="0" w:space="0" w:color="auto"/>
                                    <w:left w:val="none" w:sz="0" w:space="0" w:color="auto"/>
                                    <w:bottom w:val="none" w:sz="0" w:space="0" w:color="auto"/>
                                    <w:right w:val="none" w:sz="0" w:space="0" w:color="auto"/>
                                  </w:divBdr>
                                  <w:divsChild>
                                    <w:div w:id="1284190139">
                                      <w:marLeft w:val="0"/>
                                      <w:marRight w:val="0"/>
                                      <w:marTop w:val="0"/>
                                      <w:marBottom w:val="0"/>
                                      <w:divBdr>
                                        <w:top w:val="none" w:sz="0" w:space="0" w:color="auto"/>
                                        <w:left w:val="none" w:sz="0" w:space="0" w:color="auto"/>
                                        <w:bottom w:val="none" w:sz="0" w:space="0" w:color="auto"/>
                                        <w:right w:val="none" w:sz="0" w:space="0" w:color="auto"/>
                                      </w:divBdr>
                                      <w:divsChild>
                                        <w:div w:id="260794771">
                                          <w:marLeft w:val="0"/>
                                          <w:marRight w:val="0"/>
                                          <w:marTop w:val="0"/>
                                          <w:marBottom w:val="0"/>
                                          <w:divBdr>
                                            <w:top w:val="none" w:sz="0" w:space="0" w:color="auto"/>
                                            <w:left w:val="none" w:sz="0" w:space="0" w:color="auto"/>
                                            <w:bottom w:val="none" w:sz="0" w:space="0" w:color="auto"/>
                                            <w:right w:val="none" w:sz="0" w:space="0" w:color="auto"/>
                                          </w:divBdr>
                                          <w:divsChild>
                                            <w:div w:id="1503618953">
                                              <w:marLeft w:val="0"/>
                                              <w:marRight w:val="0"/>
                                              <w:marTop w:val="0"/>
                                              <w:marBottom w:val="0"/>
                                              <w:divBdr>
                                                <w:top w:val="none" w:sz="0" w:space="0" w:color="auto"/>
                                                <w:left w:val="none" w:sz="0" w:space="0" w:color="auto"/>
                                                <w:bottom w:val="none" w:sz="0" w:space="0" w:color="auto"/>
                                                <w:right w:val="none" w:sz="0" w:space="0" w:color="auto"/>
                                              </w:divBdr>
                                              <w:divsChild>
                                                <w:div w:id="1494880486">
                                                  <w:marLeft w:val="0"/>
                                                  <w:marRight w:val="0"/>
                                                  <w:marTop w:val="0"/>
                                                  <w:marBottom w:val="0"/>
                                                  <w:divBdr>
                                                    <w:top w:val="none" w:sz="0" w:space="0" w:color="auto"/>
                                                    <w:left w:val="none" w:sz="0" w:space="0" w:color="auto"/>
                                                    <w:bottom w:val="none" w:sz="0" w:space="0" w:color="auto"/>
                                                    <w:right w:val="none" w:sz="0" w:space="0" w:color="auto"/>
                                                  </w:divBdr>
                                                  <w:divsChild>
                                                    <w:div w:id="1972438566">
                                                      <w:marLeft w:val="0"/>
                                                      <w:marRight w:val="0"/>
                                                      <w:marTop w:val="0"/>
                                                      <w:marBottom w:val="0"/>
                                                      <w:divBdr>
                                                        <w:top w:val="none" w:sz="0" w:space="0" w:color="auto"/>
                                                        <w:left w:val="none" w:sz="0" w:space="0" w:color="auto"/>
                                                        <w:bottom w:val="none" w:sz="0" w:space="0" w:color="auto"/>
                                                        <w:right w:val="none" w:sz="0" w:space="0" w:color="auto"/>
                                                      </w:divBdr>
                                                      <w:divsChild>
                                                        <w:div w:id="161701320">
                                                          <w:marLeft w:val="0"/>
                                                          <w:marRight w:val="0"/>
                                                          <w:marTop w:val="0"/>
                                                          <w:marBottom w:val="0"/>
                                                          <w:divBdr>
                                                            <w:top w:val="none" w:sz="0" w:space="0" w:color="auto"/>
                                                            <w:left w:val="none" w:sz="0" w:space="0" w:color="auto"/>
                                                            <w:bottom w:val="none" w:sz="0" w:space="0" w:color="auto"/>
                                                            <w:right w:val="none" w:sz="0" w:space="0" w:color="auto"/>
                                                          </w:divBdr>
                                                          <w:divsChild>
                                                            <w:div w:id="1644964867">
                                                              <w:marLeft w:val="0"/>
                                                              <w:marRight w:val="0"/>
                                                              <w:marTop w:val="0"/>
                                                              <w:marBottom w:val="0"/>
                                                              <w:divBdr>
                                                                <w:top w:val="none" w:sz="0" w:space="0" w:color="auto"/>
                                                                <w:left w:val="none" w:sz="0" w:space="0" w:color="auto"/>
                                                                <w:bottom w:val="none" w:sz="0" w:space="0" w:color="auto"/>
                                                                <w:right w:val="none" w:sz="0" w:space="0" w:color="auto"/>
                                                              </w:divBdr>
                                                              <w:divsChild>
                                                                <w:div w:id="1602882413">
                                                                  <w:marLeft w:val="0"/>
                                                                  <w:marRight w:val="0"/>
                                                                  <w:marTop w:val="0"/>
                                                                  <w:marBottom w:val="0"/>
                                                                  <w:divBdr>
                                                                    <w:top w:val="none" w:sz="0" w:space="0" w:color="auto"/>
                                                                    <w:left w:val="none" w:sz="0" w:space="0" w:color="auto"/>
                                                                    <w:bottom w:val="none" w:sz="0" w:space="0" w:color="auto"/>
                                                                    <w:right w:val="none" w:sz="0" w:space="0" w:color="auto"/>
                                                                  </w:divBdr>
                                                                  <w:divsChild>
                                                                    <w:div w:id="255141823">
                                                                      <w:marLeft w:val="0"/>
                                                                      <w:marRight w:val="0"/>
                                                                      <w:marTop w:val="0"/>
                                                                      <w:marBottom w:val="0"/>
                                                                      <w:divBdr>
                                                                        <w:top w:val="none" w:sz="0" w:space="0" w:color="auto"/>
                                                                        <w:left w:val="none" w:sz="0" w:space="0" w:color="auto"/>
                                                                        <w:bottom w:val="none" w:sz="0" w:space="0" w:color="auto"/>
                                                                        <w:right w:val="none" w:sz="0" w:space="0" w:color="auto"/>
                                                                      </w:divBdr>
                                                                      <w:divsChild>
                                                                        <w:div w:id="1481271290">
                                                                          <w:marLeft w:val="0"/>
                                                                          <w:marRight w:val="0"/>
                                                                          <w:marTop w:val="0"/>
                                                                          <w:marBottom w:val="0"/>
                                                                          <w:divBdr>
                                                                            <w:top w:val="none" w:sz="0" w:space="0" w:color="auto"/>
                                                                            <w:left w:val="none" w:sz="0" w:space="0" w:color="auto"/>
                                                                            <w:bottom w:val="none" w:sz="0" w:space="0" w:color="auto"/>
                                                                            <w:right w:val="none" w:sz="0" w:space="0" w:color="auto"/>
                                                                          </w:divBdr>
                                                                          <w:divsChild>
                                                                            <w:div w:id="1075321363">
                                                                              <w:marLeft w:val="0"/>
                                                                              <w:marRight w:val="0"/>
                                                                              <w:marTop w:val="0"/>
                                                                              <w:marBottom w:val="0"/>
                                                                              <w:divBdr>
                                                                                <w:top w:val="none" w:sz="0" w:space="0" w:color="auto"/>
                                                                                <w:left w:val="none" w:sz="0" w:space="0" w:color="auto"/>
                                                                                <w:bottom w:val="none" w:sz="0" w:space="0" w:color="auto"/>
                                                                                <w:right w:val="none" w:sz="0" w:space="0" w:color="auto"/>
                                                                              </w:divBdr>
                                                                              <w:divsChild>
                                                                                <w:div w:id="1568613217">
                                                                                  <w:marLeft w:val="0"/>
                                                                                  <w:marRight w:val="0"/>
                                                                                  <w:marTop w:val="0"/>
                                                                                  <w:marBottom w:val="0"/>
                                                                                  <w:divBdr>
                                                                                    <w:top w:val="none" w:sz="0" w:space="0" w:color="auto"/>
                                                                                    <w:left w:val="none" w:sz="0" w:space="0" w:color="auto"/>
                                                                                    <w:bottom w:val="none" w:sz="0" w:space="0" w:color="auto"/>
                                                                                    <w:right w:val="none" w:sz="0" w:space="0" w:color="auto"/>
                                                                                  </w:divBdr>
                                                                                  <w:divsChild>
                                                                                    <w:div w:id="1236822022">
                                                                                      <w:marLeft w:val="0"/>
                                                                                      <w:marRight w:val="0"/>
                                                                                      <w:marTop w:val="0"/>
                                                                                      <w:marBottom w:val="0"/>
                                                                                      <w:divBdr>
                                                                                        <w:top w:val="none" w:sz="0" w:space="0" w:color="auto"/>
                                                                                        <w:left w:val="none" w:sz="0" w:space="0" w:color="auto"/>
                                                                                        <w:bottom w:val="none" w:sz="0" w:space="0" w:color="auto"/>
                                                                                        <w:right w:val="none" w:sz="0" w:space="0" w:color="auto"/>
                                                                                      </w:divBdr>
                                                                                      <w:divsChild>
                                                                                        <w:div w:id="661617104">
                                                                                          <w:marLeft w:val="0"/>
                                                                                          <w:marRight w:val="0"/>
                                                                                          <w:marTop w:val="0"/>
                                                                                          <w:marBottom w:val="0"/>
                                                                                          <w:divBdr>
                                                                                            <w:top w:val="none" w:sz="0" w:space="0" w:color="auto"/>
                                                                                            <w:left w:val="none" w:sz="0" w:space="0" w:color="auto"/>
                                                                                            <w:bottom w:val="none" w:sz="0" w:space="0" w:color="auto"/>
                                                                                            <w:right w:val="none" w:sz="0" w:space="0" w:color="auto"/>
                                                                                          </w:divBdr>
                                                                                          <w:divsChild>
                                                                                            <w:div w:id="1773012089">
                                                                                              <w:marLeft w:val="0"/>
                                                                                              <w:marRight w:val="0"/>
                                                                                              <w:marTop w:val="0"/>
                                                                                              <w:marBottom w:val="0"/>
                                                                                              <w:divBdr>
                                                                                                <w:top w:val="none" w:sz="0" w:space="0" w:color="auto"/>
                                                                                                <w:left w:val="none" w:sz="0" w:space="0" w:color="auto"/>
                                                                                                <w:bottom w:val="none" w:sz="0" w:space="0" w:color="auto"/>
                                                                                                <w:right w:val="none" w:sz="0" w:space="0" w:color="auto"/>
                                                                                              </w:divBdr>
                                                                                              <w:divsChild>
                                                                                                <w:div w:id="284236037">
                                                                                                  <w:marLeft w:val="0"/>
                                                                                                  <w:marRight w:val="0"/>
                                                                                                  <w:marTop w:val="0"/>
                                                                                                  <w:marBottom w:val="0"/>
                                                                                                  <w:divBdr>
                                                                                                    <w:top w:val="none" w:sz="0" w:space="0" w:color="auto"/>
                                                                                                    <w:left w:val="none" w:sz="0" w:space="0" w:color="auto"/>
                                                                                                    <w:bottom w:val="none" w:sz="0" w:space="0" w:color="auto"/>
                                                                                                    <w:right w:val="none" w:sz="0" w:space="0" w:color="auto"/>
                                                                                                  </w:divBdr>
                                                                                                  <w:divsChild>
                                                                                                    <w:div w:id="1790391527">
                                                                                                      <w:marLeft w:val="0"/>
                                                                                                      <w:marRight w:val="0"/>
                                                                                                      <w:marTop w:val="0"/>
                                                                                                      <w:marBottom w:val="0"/>
                                                                                                      <w:divBdr>
                                                                                                        <w:top w:val="none" w:sz="0" w:space="0" w:color="auto"/>
                                                                                                        <w:left w:val="none" w:sz="0" w:space="0" w:color="auto"/>
                                                                                                        <w:bottom w:val="none" w:sz="0" w:space="0" w:color="auto"/>
                                                                                                        <w:right w:val="none" w:sz="0" w:space="0" w:color="auto"/>
                                                                                                      </w:divBdr>
                                                                                                      <w:divsChild>
                                                                                                        <w:div w:id="453251276">
                                                                                                          <w:marLeft w:val="0"/>
                                                                                                          <w:marRight w:val="0"/>
                                                                                                          <w:marTop w:val="0"/>
                                                                                                          <w:marBottom w:val="0"/>
                                                                                                          <w:divBdr>
                                                                                                            <w:top w:val="none" w:sz="0" w:space="0" w:color="auto"/>
                                                                                                            <w:left w:val="none" w:sz="0" w:space="0" w:color="auto"/>
                                                                                                            <w:bottom w:val="none" w:sz="0" w:space="0" w:color="auto"/>
                                                                                                            <w:right w:val="none" w:sz="0" w:space="0" w:color="auto"/>
                                                                                                          </w:divBdr>
                                                                                                          <w:divsChild>
                                                                                                            <w:div w:id="713582797">
                                                                                                              <w:marLeft w:val="0"/>
                                                                                                              <w:marRight w:val="0"/>
                                                                                                              <w:marTop w:val="0"/>
                                                                                                              <w:marBottom w:val="0"/>
                                                                                                              <w:divBdr>
                                                                                                                <w:top w:val="none" w:sz="0" w:space="0" w:color="auto"/>
                                                                                                                <w:left w:val="none" w:sz="0" w:space="0" w:color="auto"/>
                                                                                                                <w:bottom w:val="none" w:sz="0" w:space="0" w:color="auto"/>
                                                                                                                <w:right w:val="none" w:sz="0" w:space="0" w:color="auto"/>
                                                                                                              </w:divBdr>
                                                                                                              <w:divsChild>
                                                                                                                <w:div w:id="1817410389">
                                                                                                                  <w:marLeft w:val="0"/>
                                                                                                                  <w:marRight w:val="0"/>
                                                                                                                  <w:marTop w:val="0"/>
                                                                                                                  <w:marBottom w:val="0"/>
                                                                                                                  <w:divBdr>
                                                                                                                    <w:top w:val="none" w:sz="0" w:space="0" w:color="auto"/>
                                                                                                                    <w:left w:val="none" w:sz="0" w:space="0" w:color="auto"/>
                                                                                                                    <w:bottom w:val="none" w:sz="0" w:space="0" w:color="auto"/>
                                                                                                                    <w:right w:val="none" w:sz="0" w:space="0" w:color="auto"/>
                                                                                                                  </w:divBdr>
                                                                                                                  <w:divsChild>
                                                                                                                    <w:div w:id="11677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012500">
      <w:bodyDiv w:val="1"/>
      <w:marLeft w:val="0"/>
      <w:marRight w:val="0"/>
      <w:marTop w:val="0"/>
      <w:marBottom w:val="0"/>
      <w:divBdr>
        <w:top w:val="none" w:sz="0" w:space="0" w:color="auto"/>
        <w:left w:val="none" w:sz="0" w:space="0" w:color="auto"/>
        <w:bottom w:val="none" w:sz="0" w:space="0" w:color="auto"/>
        <w:right w:val="none" w:sz="0" w:space="0" w:color="auto"/>
      </w:divBdr>
    </w:div>
    <w:div w:id="1181162329">
      <w:bodyDiv w:val="1"/>
      <w:marLeft w:val="0"/>
      <w:marRight w:val="0"/>
      <w:marTop w:val="0"/>
      <w:marBottom w:val="0"/>
      <w:divBdr>
        <w:top w:val="none" w:sz="0" w:space="0" w:color="auto"/>
        <w:left w:val="none" w:sz="0" w:space="0" w:color="auto"/>
        <w:bottom w:val="none" w:sz="0" w:space="0" w:color="auto"/>
        <w:right w:val="none" w:sz="0" w:space="0" w:color="auto"/>
      </w:divBdr>
    </w:div>
    <w:div w:id="1260793119">
      <w:bodyDiv w:val="1"/>
      <w:marLeft w:val="0"/>
      <w:marRight w:val="0"/>
      <w:marTop w:val="0"/>
      <w:marBottom w:val="0"/>
      <w:divBdr>
        <w:top w:val="none" w:sz="0" w:space="0" w:color="auto"/>
        <w:left w:val="none" w:sz="0" w:space="0" w:color="auto"/>
        <w:bottom w:val="none" w:sz="0" w:space="0" w:color="auto"/>
        <w:right w:val="none" w:sz="0" w:space="0" w:color="auto"/>
      </w:divBdr>
    </w:div>
    <w:div w:id="1374841819">
      <w:bodyDiv w:val="1"/>
      <w:marLeft w:val="0"/>
      <w:marRight w:val="0"/>
      <w:marTop w:val="0"/>
      <w:marBottom w:val="0"/>
      <w:divBdr>
        <w:top w:val="none" w:sz="0" w:space="0" w:color="auto"/>
        <w:left w:val="none" w:sz="0" w:space="0" w:color="auto"/>
        <w:bottom w:val="none" w:sz="0" w:space="0" w:color="auto"/>
        <w:right w:val="none" w:sz="0" w:space="0" w:color="auto"/>
      </w:divBdr>
    </w:div>
    <w:div w:id="1537698892">
      <w:bodyDiv w:val="1"/>
      <w:marLeft w:val="0"/>
      <w:marRight w:val="0"/>
      <w:marTop w:val="0"/>
      <w:marBottom w:val="0"/>
      <w:divBdr>
        <w:top w:val="none" w:sz="0" w:space="0" w:color="auto"/>
        <w:left w:val="none" w:sz="0" w:space="0" w:color="auto"/>
        <w:bottom w:val="none" w:sz="0" w:space="0" w:color="auto"/>
        <w:right w:val="none" w:sz="0" w:space="0" w:color="auto"/>
      </w:divBdr>
    </w:div>
    <w:div w:id="1707440382">
      <w:bodyDiv w:val="1"/>
      <w:marLeft w:val="0"/>
      <w:marRight w:val="0"/>
      <w:marTop w:val="0"/>
      <w:marBottom w:val="0"/>
      <w:divBdr>
        <w:top w:val="none" w:sz="0" w:space="0" w:color="auto"/>
        <w:left w:val="none" w:sz="0" w:space="0" w:color="auto"/>
        <w:bottom w:val="none" w:sz="0" w:space="0" w:color="auto"/>
        <w:right w:val="none" w:sz="0" w:space="0" w:color="auto"/>
      </w:divBdr>
      <w:divsChild>
        <w:div w:id="1568757438">
          <w:marLeft w:val="0"/>
          <w:marRight w:val="0"/>
          <w:marTop w:val="0"/>
          <w:marBottom w:val="0"/>
          <w:divBdr>
            <w:top w:val="none" w:sz="0" w:space="0" w:color="auto"/>
            <w:left w:val="none" w:sz="0" w:space="0" w:color="auto"/>
            <w:bottom w:val="none" w:sz="0" w:space="0" w:color="auto"/>
            <w:right w:val="none" w:sz="0" w:space="0" w:color="auto"/>
          </w:divBdr>
          <w:divsChild>
            <w:div w:id="710299115">
              <w:marLeft w:val="0"/>
              <w:marRight w:val="0"/>
              <w:marTop w:val="0"/>
              <w:marBottom w:val="0"/>
              <w:divBdr>
                <w:top w:val="none" w:sz="0" w:space="0" w:color="auto"/>
                <w:left w:val="none" w:sz="0" w:space="0" w:color="auto"/>
                <w:bottom w:val="none" w:sz="0" w:space="0" w:color="auto"/>
                <w:right w:val="none" w:sz="0" w:space="0" w:color="auto"/>
              </w:divBdr>
              <w:divsChild>
                <w:div w:id="395127812">
                  <w:marLeft w:val="0"/>
                  <w:marRight w:val="0"/>
                  <w:marTop w:val="0"/>
                  <w:marBottom w:val="0"/>
                  <w:divBdr>
                    <w:top w:val="none" w:sz="0" w:space="0" w:color="auto"/>
                    <w:left w:val="none" w:sz="0" w:space="0" w:color="auto"/>
                    <w:bottom w:val="none" w:sz="0" w:space="0" w:color="auto"/>
                    <w:right w:val="none" w:sz="0" w:space="0" w:color="auto"/>
                  </w:divBdr>
                  <w:divsChild>
                    <w:div w:id="1569805892">
                      <w:marLeft w:val="0"/>
                      <w:marRight w:val="0"/>
                      <w:marTop w:val="0"/>
                      <w:marBottom w:val="0"/>
                      <w:divBdr>
                        <w:top w:val="none" w:sz="0" w:space="0" w:color="auto"/>
                        <w:left w:val="none" w:sz="0" w:space="0" w:color="auto"/>
                        <w:bottom w:val="none" w:sz="0" w:space="0" w:color="auto"/>
                        <w:right w:val="none" w:sz="0" w:space="0" w:color="auto"/>
                      </w:divBdr>
                      <w:divsChild>
                        <w:div w:id="15880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9759">
      <w:bodyDiv w:val="1"/>
      <w:marLeft w:val="0"/>
      <w:marRight w:val="0"/>
      <w:marTop w:val="0"/>
      <w:marBottom w:val="0"/>
      <w:divBdr>
        <w:top w:val="none" w:sz="0" w:space="0" w:color="auto"/>
        <w:left w:val="none" w:sz="0" w:space="0" w:color="auto"/>
        <w:bottom w:val="none" w:sz="0" w:space="0" w:color="auto"/>
        <w:right w:val="none" w:sz="0" w:space="0" w:color="auto"/>
      </w:divBdr>
    </w:div>
    <w:div w:id="20412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A8BC-37EE-47D2-888B-B5864043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22</Pages>
  <Words>6075</Words>
  <Characters>34632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 Н. Филимонова</dc:creator>
  <cp:lastModifiedBy>Сотрудник</cp:lastModifiedBy>
  <cp:revision>16</cp:revision>
  <cp:lastPrinted>2020-02-18T08:22:00Z</cp:lastPrinted>
  <dcterms:created xsi:type="dcterms:W3CDTF">2020-02-18T06:04:00Z</dcterms:created>
  <dcterms:modified xsi:type="dcterms:W3CDTF">2020-02-18T08:27:00Z</dcterms:modified>
</cp:coreProperties>
</file>