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3" w:rsidRPr="001845D0" w:rsidRDefault="004B2B73" w:rsidP="004B2B73">
      <w:pPr>
        <w:jc w:val="center"/>
        <w:rPr>
          <w:rFonts w:eastAsia="Calibri"/>
          <w:szCs w:val="28"/>
        </w:rPr>
      </w:pPr>
      <w:r w:rsidRPr="001845D0">
        <w:rPr>
          <w:rFonts w:eastAsia="Calibri"/>
          <w:szCs w:val="28"/>
        </w:rPr>
        <w:t>СОВЕТ ДЕПУТАТОВ</w:t>
      </w:r>
    </w:p>
    <w:p w:rsidR="004B2B73" w:rsidRPr="001845D0" w:rsidRDefault="004B2B73" w:rsidP="004B2B73">
      <w:pPr>
        <w:jc w:val="center"/>
        <w:rPr>
          <w:rFonts w:eastAsia="Calibri"/>
          <w:bCs/>
          <w:szCs w:val="28"/>
        </w:rPr>
      </w:pPr>
      <w:r w:rsidRPr="001845D0">
        <w:rPr>
          <w:rFonts w:eastAsia="Calibri"/>
          <w:szCs w:val="28"/>
        </w:rPr>
        <w:t>муниципального округа</w:t>
      </w:r>
    </w:p>
    <w:p w:rsidR="004B2B73" w:rsidRPr="001845D0" w:rsidRDefault="004B2B73" w:rsidP="004B2B73">
      <w:pPr>
        <w:jc w:val="center"/>
        <w:rPr>
          <w:rFonts w:eastAsia="Calibri"/>
          <w:szCs w:val="28"/>
        </w:rPr>
      </w:pPr>
      <w:r w:rsidRPr="001845D0">
        <w:rPr>
          <w:rFonts w:eastAsia="Calibri"/>
          <w:bCs/>
          <w:szCs w:val="28"/>
        </w:rPr>
        <w:t>Восточное Измайлово</w:t>
      </w:r>
    </w:p>
    <w:p w:rsidR="004B2B73" w:rsidRPr="001845D0" w:rsidRDefault="004B2B73" w:rsidP="004B2B73">
      <w:pPr>
        <w:jc w:val="center"/>
        <w:rPr>
          <w:rFonts w:eastAsia="Calibri"/>
          <w:szCs w:val="28"/>
        </w:rPr>
      </w:pPr>
    </w:p>
    <w:p w:rsidR="004B2B73" w:rsidRPr="001845D0" w:rsidRDefault="004B2B73" w:rsidP="004B2B73">
      <w:pPr>
        <w:jc w:val="center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>РЕШЕНИЕ</w:t>
      </w:r>
    </w:p>
    <w:p w:rsidR="004B2B73" w:rsidRPr="001845D0" w:rsidRDefault="004B2B73" w:rsidP="004B2B73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  <w:u w:val="single"/>
        </w:rPr>
        <w:t>14</w:t>
      </w:r>
      <w:r w:rsidRPr="001845D0">
        <w:rPr>
          <w:rFonts w:eastAsia="Calibri"/>
          <w:bCs/>
          <w:color w:val="000000"/>
          <w:szCs w:val="28"/>
          <w:u w:val="single"/>
        </w:rPr>
        <w:t>.</w:t>
      </w:r>
      <w:r>
        <w:rPr>
          <w:rFonts w:eastAsia="Calibri"/>
          <w:bCs/>
          <w:color w:val="000000"/>
          <w:szCs w:val="28"/>
          <w:u w:val="single"/>
        </w:rPr>
        <w:t>06</w:t>
      </w:r>
      <w:r w:rsidRPr="001845D0">
        <w:rPr>
          <w:rFonts w:eastAsia="Calibri"/>
          <w:bCs/>
          <w:color w:val="000000"/>
          <w:szCs w:val="28"/>
          <w:u w:val="single"/>
        </w:rPr>
        <w:t xml:space="preserve">.2016 № </w:t>
      </w:r>
      <w:r w:rsidR="00E0791A">
        <w:rPr>
          <w:rFonts w:eastAsia="Calibri"/>
          <w:bCs/>
          <w:color w:val="000000"/>
          <w:szCs w:val="28"/>
          <w:u w:val="single"/>
        </w:rPr>
        <w:t>60</w:t>
      </w:r>
    </w:p>
    <w:p w:rsidR="004B2B73" w:rsidRPr="001845D0" w:rsidRDefault="004B2B73" w:rsidP="004B2B73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  <w:szCs w:val="28"/>
        </w:rPr>
      </w:pPr>
    </w:p>
    <w:p w:rsidR="004B2B73" w:rsidRPr="00706193" w:rsidRDefault="004B2B73" w:rsidP="00D9586E">
      <w:pPr>
        <w:ind w:right="2693"/>
        <w:rPr>
          <w:rFonts w:eastAsia="Times New Roman"/>
          <w:b/>
          <w:szCs w:val="28"/>
          <w:lang w:eastAsia="ru-RU"/>
        </w:rPr>
      </w:pPr>
      <w:r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О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согласовании </w:t>
      </w:r>
      <w:proofErr w:type="gramStart"/>
      <w:r>
        <w:rPr>
          <w:rFonts w:eastAsia="Times New Roman"/>
          <w:b/>
          <w:bCs/>
          <w:color w:val="000000"/>
          <w:szCs w:val="28"/>
          <w:lang w:eastAsia="ru-RU"/>
        </w:rPr>
        <w:t>направления средств стимулирования управы района</w:t>
      </w:r>
      <w:proofErr w:type="gram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Восточное Измайлово города Москвы на проведение мероприятий </w:t>
      </w:r>
      <w:r w:rsidRPr="00B44C93">
        <w:rPr>
          <w:rFonts w:eastAsia="Times New Roman"/>
          <w:b/>
          <w:bCs/>
          <w:color w:val="000000"/>
          <w:szCs w:val="28"/>
          <w:lang w:eastAsia="ru-RU"/>
        </w:rPr>
        <w:t xml:space="preserve">по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благоустройству территории района Восточное Измайлово города Москвы </w:t>
      </w:r>
    </w:p>
    <w:p w:rsidR="004B2B73" w:rsidRPr="00706193" w:rsidRDefault="004B2B73" w:rsidP="004B2B73">
      <w:pPr>
        <w:rPr>
          <w:rFonts w:eastAsia="Times New Roman"/>
          <w:szCs w:val="28"/>
          <w:lang w:eastAsia="ru-RU"/>
        </w:rPr>
      </w:pPr>
    </w:p>
    <w:p w:rsidR="004B2B73" w:rsidRPr="00706193" w:rsidRDefault="004B2B73" w:rsidP="004B2B73">
      <w:pPr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845D0">
        <w:rPr>
          <w:rFonts w:eastAsia="Times New Roman"/>
          <w:color w:val="000000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</w:t>
      </w:r>
      <w:r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Москвы» и обращением управы района города Москвы</w:t>
      </w:r>
      <w:r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от</w:t>
      </w:r>
      <w:r w:rsidRPr="0070619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09.09.2016</w:t>
      </w:r>
      <w:r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года №</w:t>
      </w:r>
      <w:r w:rsidRPr="0070619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ВИ-14-237/6</w:t>
      </w:r>
      <w:r w:rsidRPr="00706193">
        <w:rPr>
          <w:rFonts w:eastAsia="Times New Roman"/>
          <w:color w:val="000000"/>
          <w:szCs w:val="28"/>
          <w:lang w:eastAsia="ru-RU"/>
        </w:rPr>
        <w:t xml:space="preserve">, </w:t>
      </w:r>
      <w:r w:rsidRPr="001845D0">
        <w:rPr>
          <w:rFonts w:eastAsia="Times New Roman"/>
          <w:bCs/>
          <w:color w:val="000000"/>
          <w:szCs w:val="28"/>
          <w:lang w:eastAsia="ru-RU"/>
        </w:rPr>
        <w:t>Совет</w:t>
      </w:r>
      <w:r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депутатов</w:t>
      </w:r>
      <w:r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муниципального</w:t>
      </w:r>
      <w:r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округа</w:t>
      </w:r>
      <w:r w:rsidRPr="00706193">
        <w:rPr>
          <w:rFonts w:eastAsia="Times New Roman"/>
          <w:bCs/>
          <w:color w:val="000000"/>
          <w:szCs w:val="28"/>
          <w:lang w:eastAsia="ru-RU"/>
        </w:rPr>
        <w:t xml:space="preserve"> Восточное Измайлово</w:t>
      </w:r>
      <w:r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4B2B73" w:rsidRPr="001845D0" w:rsidRDefault="004B2B73" w:rsidP="004B2B73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4B2B73" w:rsidRPr="00BC2A6B" w:rsidRDefault="004B2B73" w:rsidP="004B2B7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</w:t>
      </w:r>
      <w:r w:rsidRPr="00BC2A6B">
        <w:rPr>
          <w:rFonts w:eastAsia="Times New Roman"/>
          <w:color w:val="000000"/>
          <w:szCs w:val="28"/>
          <w:lang w:eastAsia="ru-RU"/>
        </w:rPr>
        <w:t>Согласовать направление сре</w:t>
      </w:r>
      <w:proofErr w:type="gramStart"/>
      <w:r w:rsidRPr="00BC2A6B">
        <w:rPr>
          <w:rFonts w:eastAsia="Times New Roman"/>
          <w:color w:val="000000"/>
          <w:szCs w:val="28"/>
          <w:lang w:eastAsia="ru-RU"/>
        </w:rPr>
        <w:t>дств ст</w:t>
      </w:r>
      <w:proofErr w:type="gramEnd"/>
      <w:r w:rsidRPr="00BC2A6B">
        <w:rPr>
          <w:rFonts w:eastAsia="Times New Roman"/>
          <w:color w:val="000000"/>
          <w:szCs w:val="28"/>
          <w:lang w:eastAsia="ru-RU"/>
        </w:rPr>
        <w:t xml:space="preserve">имулирования управы района Восточное Измайлово города Москвы 2016 года на проведение мероприятий </w:t>
      </w:r>
      <w:r w:rsidRPr="004361F7">
        <w:rPr>
          <w:rFonts w:eastAsia="Times New Roman"/>
          <w:color w:val="000000"/>
          <w:szCs w:val="28"/>
          <w:lang w:eastAsia="ru-RU"/>
        </w:rPr>
        <w:t xml:space="preserve">по благоустройству территории района Восточное Измайлово города Москвы </w:t>
      </w:r>
      <w:r w:rsidRPr="00BC2A6B">
        <w:rPr>
          <w:rFonts w:eastAsia="Times New Roman"/>
          <w:color w:val="000000"/>
          <w:szCs w:val="28"/>
          <w:lang w:eastAsia="ru-RU"/>
        </w:rPr>
        <w:t>(приложение).</w:t>
      </w:r>
    </w:p>
    <w:p w:rsidR="004B2B73" w:rsidRDefault="004B2B73" w:rsidP="004B2B7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706193">
        <w:rPr>
          <w:rFonts w:eastAsia="Times New Roman"/>
          <w:color w:val="000000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4B2B73" w:rsidRPr="00706193" w:rsidRDefault="004B2B73" w:rsidP="004B2B7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</w:t>
      </w:r>
      <w:r>
        <w:t xml:space="preserve"> </w:t>
      </w:r>
      <w:r>
        <w:rPr>
          <w:szCs w:val="28"/>
        </w:rPr>
        <w:t>Восточное Измайлово города Москвы.</w:t>
      </w:r>
    </w:p>
    <w:p w:rsidR="004B2B73" w:rsidRPr="00706193" w:rsidRDefault="004B2B73" w:rsidP="004B2B7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</w:t>
      </w:r>
      <w:r w:rsidRPr="00706193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06193">
        <w:rPr>
          <w:rFonts w:eastAsia="Times New Roman"/>
          <w:color w:val="000000"/>
          <w:szCs w:val="28"/>
          <w:lang w:eastAsia="ru-RU"/>
        </w:rPr>
        <w:t>Настоящее решение вступает в силу со дня его принятия.</w:t>
      </w:r>
    </w:p>
    <w:p w:rsidR="004B2B73" w:rsidRPr="00706193" w:rsidRDefault="004B2B73" w:rsidP="004B2B7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</w:t>
      </w:r>
      <w:r w:rsidRPr="00706193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706193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706193">
        <w:rPr>
          <w:rFonts w:eastAsia="Times New Roman"/>
          <w:color w:val="000000"/>
          <w:szCs w:val="28"/>
          <w:lang w:eastAsia="ru-RU"/>
        </w:rPr>
        <w:t xml:space="preserve"> исполнением настоящего решения возложить на главу муниципального округа Восточное Измайлово </w:t>
      </w:r>
      <w:r w:rsidRPr="00706193">
        <w:rPr>
          <w:rFonts w:eastAsia="Times New Roman"/>
          <w:b/>
          <w:color w:val="000000"/>
          <w:szCs w:val="28"/>
          <w:lang w:eastAsia="ru-RU"/>
        </w:rPr>
        <w:t xml:space="preserve">Афанасьева </w:t>
      </w:r>
      <w:r w:rsidRPr="00706193">
        <w:rPr>
          <w:rFonts w:eastAsia="Times New Roman"/>
          <w:b/>
          <w:bCs/>
          <w:color w:val="000000"/>
          <w:szCs w:val="28"/>
          <w:lang w:val="en-US" w:eastAsia="ru-RU"/>
        </w:rPr>
        <w:t>B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  <w:r w:rsidRPr="00706193">
        <w:rPr>
          <w:rFonts w:eastAsia="Times New Roman"/>
          <w:b/>
          <w:color w:val="000000"/>
          <w:szCs w:val="28"/>
          <w:lang w:val="en-US" w:eastAsia="ru-RU"/>
        </w:rPr>
        <w:t>C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</w:p>
    <w:p w:rsidR="004B2B73" w:rsidRPr="001845D0" w:rsidRDefault="004B2B73" w:rsidP="004B2B73">
      <w:pPr>
        <w:jc w:val="both"/>
        <w:rPr>
          <w:rFonts w:eastAsia="Calibri"/>
          <w:szCs w:val="28"/>
        </w:rPr>
      </w:pPr>
    </w:p>
    <w:p w:rsidR="004B2B73" w:rsidRPr="001845D0" w:rsidRDefault="004B2B73" w:rsidP="004B2B73">
      <w:pPr>
        <w:jc w:val="both"/>
        <w:rPr>
          <w:rFonts w:eastAsia="Calibri"/>
          <w:szCs w:val="28"/>
        </w:rPr>
      </w:pPr>
    </w:p>
    <w:p w:rsidR="004B2B73" w:rsidRPr="001845D0" w:rsidRDefault="004B2B73" w:rsidP="004B2B73">
      <w:pPr>
        <w:jc w:val="both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 xml:space="preserve">Глава муниципального округа </w:t>
      </w:r>
    </w:p>
    <w:p w:rsidR="004B2B73" w:rsidRDefault="004B2B73" w:rsidP="004B2B73">
      <w:pPr>
        <w:spacing w:after="120"/>
        <w:rPr>
          <w:rFonts w:eastAsia="Times New Roman"/>
          <w:b/>
          <w:szCs w:val="28"/>
          <w:lang w:eastAsia="ru-RU"/>
        </w:rPr>
      </w:pPr>
      <w:r w:rsidRPr="001845D0">
        <w:rPr>
          <w:rFonts w:eastAsia="Times New Roman"/>
          <w:b/>
          <w:szCs w:val="28"/>
          <w:lang w:eastAsia="ru-RU"/>
        </w:rPr>
        <w:t>Восточное Измайлово</w:t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  <w:t>В.С. Афанасьев</w:t>
      </w:r>
    </w:p>
    <w:p w:rsidR="004B2B73" w:rsidRDefault="004B2B73" w:rsidP="004B2B73">
      <w:pPr>
        <w:ind w:left="7797"/>
        <w:sectPr w:rsidR="004B2B73" w:rsidSect="00B44C93">
          <w:footerReference w:type="first" r:id="rId8"/>
          <w:pgSz w:w="11909" w:h="16834"/>
          <w:pgMar w:top="1134" w:right="569" w:bottom="851" w:left="1134" w:header="0" w:footer="0" w:gutter="0"/>
          <w:pgNumType w:start="1"/>
          <w:cols w:space="720"/>
          <w:noEndnote/>
          <w:docGrid w:linePitch="381"/>
        </w:sectPr>
      </w:pPr>
    </w:p>
    <w:p w:rsidR="004B2B73" w:rsidRDefault="004B2B73" w:rsidP="004B2B73">
      <w:pPr>
        <w:ind w:left="7797"/>
      </w:pPr>
      <w:r>
        <w:lastRenderedPageBreak/>
        <w:t xml:space="preserve">Приложение </w:t>
      </w:r>
    </w:p>
    <w:p w:rsidR="004B2B73" w:rsidRDefault="004B2B73" w:rsidP="004B2B73">
      <w:pPr>
        <w:ind w:left="7797"/>
      </w:pPr>
      <w:r>
        <w:t>к решению Совета депутатов муниципального округа</w:t>
      </w:r>
    </w:p>
    <w:p w:rsidR="004B2B73" w:rsidRDefault="004B2B73" w:rsidP="004B2B73">
      <w:pPr>
        <w:ind w:left="7797"/>
      </w:pPr>
      <w:r>
        <w:t>от 14.06.2016 года №</w:t>
      </w:r>
      <w:r w:rsidR="00DD4C7C">
        <w:t>60</w:t>
      </w:r>
    </w:p>
    <w:p w:rsidR="004B2B73" w:rsidRDefault="004B2B73" w:rsidP="004B2B73">
      <w:bookmarkStart w:id="0" w:name="_GoBack"/>
      <w:bookmarkEnd w:id="0"/>
    </w:p>
    <w:p w:rsidR="004B2B73" w:rsidRDefault="004B2B73" w:rsidP="004B2B73">
      <w:pPr>
        <w:jc w:val="center"/>
      </w:pPr>
      <w:r>
        <w:t>Мероприяти</w:t>
      </w:r>
      <w:r w:rsidR="00E0791A">
        <w:t>я</w:t>
      </w:r>
      <w:r>
        <w:t xml:space="preserve"> по </w:t>
      </w:r>
      <w:r w:rsidRPr="004361F7">
        <w:t>благоустройству территории района Восточное Измайлово города Москвы</w:t>
      </w:r>
      <w:r>
        <w:t xml:space="preserve"> в 2016 году</w:t>
      </w:r>
    </w:p>
    <w:p w:rsidR="004B2B73" w:rsidRDefault="004B2B73" w:rsidP="004B2B73"/>
    <w:tbl>
      <w:tblPr>
        <w:tblW w:w="14760" w:type="dxa"/>
        <w:tblInd w:w="113" w:type="dxa"/>
        <w:tblLook w:val="04A0" w:firstRow="1" w:lastRow="0" w:firstColumn="1" w:lastColumn="0" w:noHBand="0" w:noVBand="1"/>
      </w:tblPr>
      <w:tblGrid>
        <w:gridCol w:w="960"/>
        <w:gridCol w:w="1700"/>
        <w:gridCol w:w="3340"/>
        <w:gridCol w:w="3220"/>
        <w:gridCol w:w="1860"/>
        <w:gridCol w:w="1360"/>
        <w:gridCol w:w="2320"/>
      </w:tblGrid>
      <w:tr w:rsidR="004B2B73" w:rsidRPr="00B44C93" w:rsidTr="00182FF7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Адрес объекта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Конкретные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Виды работ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Ед. измерения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Затраты</w:t>
            </w:r>
          </w:p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="00FC53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уб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361F7">
              <w:rPr>
                <w:rFonts w:eastAsia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73" w:rsidRPr="004361F7" w:rsidRDefault="004B2B73" w:rsidP="00182FF7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361F7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Мероприятия по обустройству, проведению текущего и капитального ремонта дворовых территорий </w:t>
            </w: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361F7">
              <w:rPr>
                <w:rFonts w:eastAsia="Times New Roman"/>
                <w:b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color w:val="000000"/>
                <w:sz w:val="22"/>
                <w:lang w:eastAsia="ru-RU"/>
              </w:rPr>
              <w:t>Первомайская ул., д. 119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color w:val="000000"/>
                <w:sz w:val="22"/>
                <w:lang w:eastAsia="ru-RU"/>
              </w:rPr>
              <w:t>обустройство спортивных площадок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color w:val="000000"/>
                <w:sz w:val="22"/>
                <w:lang w:eastAsia="ru-RU"/>
              </w:rPr>
              <w:t>устройство (ремонт) ограждения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color w:val="000000"/>
                <w:sz w:val="22"/>
                <w:lang w:eastAsia="ru-RU"/>
              </w:rPr>
              <w:t>кв. м.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color w:val="000000"/>
                <w:sz w:val="22"/>
                <w:lang w:eastAsia="ru-RU"/>
              </w:rPr>
              <w:t>351 298,61</w:t>
            </w: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B2B73" w:rsidRPr="00B44C93" w:rsidTr="00182FF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73" w:rsidRPr="00B44C93" w:rsidRDefault="004B2B73" w:rsidP="00182FF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B2B73" w:rsidRPr="00B44C93" w:rsidTr="00182FF7">
        <w:trPr>
          <w:trHeight w:val="300"/>
        </w:trPr>
        <w:tc>
          <w:tcPr>
            <w:tcW w:w="1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351 298,61</w:t>
            </w:r>
          </w:p>
        </w:tc>
      </w:tr>
      <w:tr w:rsidR="004B2B73" w:rsidRPr="004361F7" w:rsidTr="00182FF7">
        <w:trPr>
          <w:trHeight w:val="300"/>
        </w:trPr>
        <w:tc>
          <w:tcPr>
            <w:tcW w:w="1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B73" w:rsidRPr="00B44C93" w:rsidRDefault="004B2B73" w:rsidP="00182FF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по мероприятию </w:t>
            </w:r>
            <w:r w:rsidRPr="004361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обустройству, проведению текущего и капитального ремонта дворовых территорий</w:t>
            </w:r>
            <w:r w:rsidRPr="00B44C9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361F7">
              <w:rPr>
                <w:rFonts w:eastAsia="Times New Roman"/>
                <w:b/>
                <w:color w:val="000000"/>
                <w:sz w:val="22"/>
                <w:lang w:eastAsia="ru-RU"/>
              </w:rPr>
              <w:t>351 298,61</w:t>
            </w:r>
          </w:p>
        </w:tc>
      </w:tr>
      <w:tr w:rsidR="004B2B73" w:rsidRPr="004361F7" w:rsidTr="00182F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B73" w:rsidRPr="004361F7" w:rsidRDefault="004B2B73" w:rsidP="00182FF7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C4209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Мероприятия по обустройству улиц, содержание которых осуществляют подведомственные префектурам административных округов города Москвы организации </w:t>
            </w:r>
          </w:p>
        </w:tc>
      </w:tr>
      <w:tr w:rsidR="004B2B73" w:rsidRPr="004361F7" w:rsidTr="00182F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B73" w:rsidRPr="00B44C93" w:rsidRDefault="004B2B73" w:rsidP="00182F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3" w:rsidRDefault="004B2B73" w:rsidP="00182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12-я Парковая ул., д. 13/96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3" w:rsidRDefault="004B2B73" w:rsidP="00182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обустройство (ремонт) дороги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3" w:rsidRDefault="004B2B73" w:rsidP="00182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установка искусственных дорожных неровностей (ИДН) на проезжей части ("лежачий полицейский")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3" w:rsidRDefault="004B2B73" w:rsidP="00182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3" w:rsidRDefault="004B2B73" w:rsidP="00182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B73" w:rsidRDefault="004B2B73" w:rsidP="00182F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330 000,00</w:t>
            </w:r>
          </w:p>
        </w:tc>
      </w:tr>
      <w:tr w:rsidR="004B2B73" w:rsidRPr="004361F7" w:rsidTr="00182FF7">
        <w:trPr>
          <w:trHeight w:val="300"/>
        </w:trPr>
        <w:tc>
          <w:tcPr>
            <w:tcW w:w="1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73" w:rsidRPr="00B44C93" w:rsidRDefault="004B2B73" w:rsidP="00182FF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C42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C4209">
              <w:rPr>
                <w:rFonts w:eastAsia="Times New Roman"/>
                <w:b/>
                <w:color w:val="000000"/>
                <w:sz w:val="22"/>
                <w:lang w:eastAsia="ru-RU"/>
              </w:rPr>
              <w:t>330 000,00</w:t>
            </w:r>
          </w:p>
        </w:tc>
      </w:tr>
      <w:tr w:rsidR="004B2B73" w:rsidRPr="004361F7" w:rsidTr="00182FF7">
        <w:trPr>
          <w:trHeight w:val="300"/>
        </w:trPr>
        <w:tc>
          <w:tcPr>
            <w:tcW w:w="1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73" w:rsidRPr="00B44C93" w:rsidRDefault="004B2B73" w:rsidP="00182FF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C42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мероприятию по</w:t>
            </w:r>
            <w:r>
              <w:t xml:space="preserve"> </w:t>
            </w:r>
            <w:r w:rsidRPr="008C420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C4209">
              <w:rPr>
                <w:rFonts w:eastAsia="Times New Roman"/>
                <w:b/>
                <w:color w:val="000000"/>
                <w:sz w:val="22"/>
                <w:lang w:eastAsia="ru-RU"/>
              </w:rPr>
              <w:t>330 000,00</w:t>
            </w:r>
          </w:p>
        </w:tc>
      </w:tr>
      <w:tr w:rsidR="004B2B73" w:rsidRPr="004361F7" w:rsidTr="00182FF7">
        <w:trPr>
          <w:trHeight w:val="300"/>
        </w:trPr>
        <w:tc>
          <w:tcPr>
            <w:tcW w:w="1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73" w:rsidRPr="00B44C93" w:rsidRDefault="004B2B73" w:rsidP="00182FF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всем мероприятиям: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B73" w:rsidRPr="004361F7" w:rsidRDefault="004B2B73" w:rsidP="00182FF7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6812 98,61</w:t>
            </w:r>
          </w:p>
        </w:tc>
      </w:tr>
    </w:tbl>
    <w:p w:rsidR="004B2B73" w:rsidRDefault="004B2B73" w:rsidP="004B2B73"/>
    <w:sectPr w:rsidR="004B2B73" w:rsidSect="00841F8D">
      <w:footerReference w:type="first" r:id="rId9"/>
      <w:pgSz w:w="16834" w:h="11909" w:orient="landscape"/>
      <w:pgMar w:top="1276" w:right="1134" w:bottom="1134" w:left="1134" w:header="0" w:footer="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1C" w:rsidRDefault="00AB6E1C" w:rsidP="0076619A">
      <w:r>
        <w:separator/>
      </w:r>
    </w:p>
  </w:endnote>
  <w:endnote w:type="continuationSeparator" w:id="0">
    <w:p w:rsidR="00AB6E1C" w:rsidRDefault="00AB6E1C" w:rsidP="0076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966213"/>
      <w:docPartObj>
        <w:docPartGallery w:val="Page Numbers (Bottom of Page)"/>
        <w:docPartUnique/>
      </w:docPartObj>
    </w:sdtPr>
    <w:sdtEndPr/>
    <w:sdtContent>
      <w:p w:rsidR="004B2B73" w:rsidRDefault="004B2B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2B73" w:rsidRDefault="004B2B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527869"/>
      <w:docPartObj>
        <w:docPartGallery w:val="Page Numbers (Bottom of Page)"/>
        <w:docPartUnique/>
      </w:docPartObj>
    </w:sdtPr>
    <w:sdtEndPr/>
    <w:sdtContent>
      <w:p w:rsidR="00841F8D" w:rsidRDefault="00841F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F8D" w:rsidRDefault="00841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1C" w:rsidRDefault="00AB6E1C" w:rsidP="0076619A">
      <w:r>
        <w:separator/>
      </w:r>
    </w:p>
  </w:footnote>
  <w:footnote w:type="continuationSeparator" w:id="0">
    <w:p w:rsidR="00AB6E1C" w:rsidRDefault="00AB6E1C" w:rsidP="0076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B420FF2"/>
    <w:multiLevelType w:val="hybridMultilevel"/>
    <w:tmpl w:val="3D1A7734"/>
    <w:lvl w:ilvl="0" w:tplc="28CA40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5"/>
    <w:rsid w:val="00020181"/>
    <w:rsid w:val="0003580D"/>
    <w:rsid w:val="0009000D"/>
    <w:rsid w:val="000E1037"/>
    <w:rsid w:val="00113B5E"/>
    <w:rsid w:val="00143528"/>
    <w:rsid w:val="001845D0"/>
    <w:rsid w:val="00187F37"/>
    <w:rsid w:val="001B4653"/>
    <w:rsid w:val="001C73B5"/>
    <w:rsid w:val="001D717A"/>
    <w:rsid w:val="002147AD"/>
    <w:rsid w:val="00232A43"/>
    <w:rsid w:val="00244E8B"/>
    <w:rsid w:val="002471DE"/>
    <w:rsid w:val="00337229"/>
    <w:rsid w:val="003A748D"/>
    <w:rsid w:val="00412FD7"/>
    <w:rsid w:val="00417E88"/>
    <w:rsid w:val="00462890"/>
    <w:rsid w:val="004B2B73"/>
    <w:rsid w:val="004E5B98"/>
    <w:rsid w:val="0051498A"/>
    <w:rsid w:val="00572EBB"/>
    <w:rsid w:val="00574832"/>
    <w:rsid w:val="00582FEA"/>
    <w:rsid w:val="00603DB4"/>
    <w:rsid w:val="00662A5D"/>
    <w:rsid w:val="006F2EED"/>
    <w:rsid w:val="006F7E04"/>
    <w:rsid w:val="00704A20"/>
    <w:rsid w:val="00706193"/>
    <w:rsid w:val="00714247"/>
    <w:rsid w:val="007425DB"/>
    <w:rsid w:val="00756E28"/>
    <w:rsid w:val="0076619A"/>
    <w:rsid w:val="007862E9"/>
    <w:rsid w:val="007B4455"/>
    <w:rsid w:val="007C2678"/>
    <w:rsid w:val="007C5B21"/>
    <w:rsid w:val="007F11A3"/>
    <w:rsid w:val="00836EA8"/>
    <w:rsid w:val="00841F8D"/>
    <w:rsid w:val="008602F6"/>
    <w:rsid w:val="009228F4"/>
    <w:rsid w:val="009672A0"/>
    <w:rsid w:val="00987B5F"/>
    <w:rsid w:val="009B50A5"/>
    <w:rsid w:val="00A007F7"/>
    <w:rsid w:val="00AA4A49"/>
    <w:rsid w:val="00AB6E1C"/>
    <w:rsid w:val="00AD041D"/>
    <w:rsid w:val="00B1170D"/>
    <w:rsid w:val="00B33189"/>
    <w:rsid w:val="00B43677"/>
    <w:rsid w:val="00B447C0"/>
    <w:rsid w:val="00B44C93"/>
    <w:rsid w:val="00B5673E"/>
    <w:rsid w:val="00B92186"/>
    <w:rsid w:val="00BC2A6B"/>
    <w:rsid w:val="00BE7026"/>
    <w:rsid w:val="00BF47E9"/>
    <w:rsid w:val="00C15429"/>
    <w:rsid w:val="00C30486"/>
    <w:rsid w:val="00CF4EE8"/>
    <w:rsid w:val="00D12F31"/>
    <w:rsid w:val="00D9586E"/>
    <w:rsid w:val="00DB1565"/>
    <w:rsid w:val="00DB157E"/>
    <w:rsid w:val="00DB5829"/>
    <w:rsid w:val="00DD4C7C"/>
    <w:rsid w:val="00E0791A"/>
    <w:rsid w:val="00E24144"/>
    <w:rsid w:val="00E31546"/>
    <w:rsid w:val="00EA1916"/>
    <w:rsid w:val="00EA6274"/>
    <w:rsid w:val="00EC4CE5"/>
    <w:rsid w:val="00F05E59"/>
    <w:rsid w:val="00F458D4"/>
    <w:rsid w:val="00F85099"/>
    <w:rsid w:val="00F90ACF"/>
    <w:rsid w:val="00F96BBA"/>
    <w:rsid w:val="00FC530A"/>
    <w:rsid w:val="00FE7EB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5"/>
    <w:pPr>
      <w:ind w:left="720"/>
      <w:contextualSpacing/>
    </w:pPr>
  </w:style>
  <w:style w:type="paragraph" w:styleId="a4">
    <w:name w:val="No Spacing"/>
    <w:uiPriority w:val="1"/>
    <w:qFormat/>
    <w:rsid w:val="002471DE"/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2471D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19A"/>
  </w:style>
  <w:style w:type="paragraph" w:styleId="a8">
    <w:name w:val="footer"/>
    <w:basedOn w:val="a"/>
    <w:link w:val="a9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19A"/>
  </w:style>
  <w:style w:type="table" w:customStyle="1" w:styleId="1">
    <w:name w:val="Сетка таблицы1"/>
    <w:basedOn w:val="a1"/>
    <w:next w:val="a5"/>
    <w:uiPriority w:val="59"/>
    <w:rsid w:val="00572EB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5"/>
    <w:pPr>
      <w:ind w:left="720"/>
      <w:contextualSpacing/>
    </w:pPr>
  </w:style>
  <w:style w:type="paragraph" w:styleId="a4">
    <w:name w:val="No Spacing"/>
    <w:uiPriority w:val="1"/>
    <w:qFormat/>
    <w:rsid w:val="002471DE"/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2471D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19A"/>
  </w:style>
  <w:style w:type="paragraph" w:styleId="a8">
    <w:name w:val="footer"/>
    <w:basedOn w:val="a"/>
    <w:link w:val="a9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19A"/>
  </w:style>
  <w:style w:type="table" w:customStyle="1" w:styleId="1">
    <w:name w:val="Сетка таблицы1"/>
    <w:basedOn w:val="a1"/>
    <w:next w:val="a5"/>
    <w:uiPriority w:val="59"/>
    <w:rsid w:val="00572EB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RX</cp:lastModifiedBy>
  <cp:revision>61</cp:revision>
  <cp:lastPrinted>2016-06-17T09:44:00Z</cp:lastPrinted>
  <dcterms:created xsi:type="dcterms:W3CDTF">2016-02-25T08:25:00Z</dcterms:created>
  <dcterms:modified xsi:type="dcterms:W3CDTF">2016-06-24T12:38:00Z</dcterms:modified>
</cp:coreProperties>
</file>