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4A" w:rsidRPr="002F31FE" w:rsidRDefault="00663E4A" w:rsidP="002F31FE">
      <w:pPr>
        <w:jc w:val="center"/>
      </w:pPr>
      <w:r w:rsidRPr="002F31FE">
        <w:t>СОВЕТ ДЕПУТАТОВ</w:t>
      </w:r>
    </w:p>
    <w:p w:rsidR="00663E4A" w:rsidRPr="002F31FE" w:rsidRDefault="00663E4A" w:rsidP="002F31FE">
      <w:pPr>
        <w:jc w:val="center"/>
        <w:rPr>
          <w:bCs/>
        </w:rPr>
      </w:pPr>
      <w:r w:rsidRPr="002F31FE">
        <w:t>муниципального округа</w:t>
      </w:r>
    </w:p>
    <w:p w:rsidR="00663E4A" w:rsidRPr="002F31FE" w:rsidRDefault="00663E4A" w:rsidP="002F31FE">
      <w:pPr>
        <w:jc w:val="center"/>
      </w:pPr>
      <w:r w:rsidRPr="002F31FE">
        <w:rPr>
          <w:bCs/>
        </w:rPr>
        <w:t>Восточное Измайлово</w:t>
      </w:r>
    </w:p>
    <w:p w:rsidR="00663E4A" w:rsidRPr="002F31FE" w:rsidRDefault="00663E4A" w:rsidP="002F31FE">
      <w:pPr>
        <w:jc w:val="center"/>
      </w:pPr>
    </w:p>
    <w:p w:rsidR="00663E4A" w:rsidRPr="002F31FE" w:rsidRDefault="00663E4A" w:rsidP="002F31FE">
      <w:pPr>
        <w:jc w:val="center"/>
      </w:pPr>
      <w:r w:rsidRPr="002F31FE">
        <w:t>РЕШЕНИЕ</w:t>
      </w:r>
    </w:p>
    <w:p w:rsidR="00663E4A" w:rsidRDefault="00663E4A" w:rsidP="002F31FE">
      <w:pPr>
        <w:rPr>
          <w:bCs/>
          <w:color w:val="000000"/>
          <w:u w:val="single"/>
        </w:rPr>
      </w:pPr>
      <w:r w:rsidRPr="002F31FE">
        <w:rPr>
          <w:bCs/>
          <w:color w:val="000000"/>
          <w:u w:val="single"/>
        </w:rPr>
        <w:t xml:space="preserve">14.05.2013 № </w:t>
      </w:r>
      <w:r>
        <w:rPr>
          <w:bCs/>
          <w:color w:val="000000"/>
          <w:u w:val="single"/>
        </w:rPr>
        <w:t>37</w:t>
      </w:r>
    </w:p>
    <w:p w:rsidR="00663E4A" w:rsidRPr="002F31FE" w:rsidRDefault="00663E4A" w:rsidP="002F31FE">
      <w:pPr>
        <w:rPr>
          <w:bCs/>
          <w:color w:val="000000"/>
          <w:u w:val="single"/>
        </w:rPr>
      </w:pPr>
    </w:p>
    <w:p w:rsidR="00663E4A" w:rsidRPr="004417AE" w:rsidRDefault="00663E4A" w:rsidP="004417AE">
      <w:pPr>
        <w:ind w:right="4534"/>
        <w:rPr>
          <w:b/>
          <w:szCs w:val="28"/>
        </w:rPr>
      </w:pPr>
      <w:r w:rsidRPr="004417AE">
        <w:rPr>
          <w:b/>
          <w:szCs w:val="28"/>
        </w:rPr>
        <w:t xml:space="preserve">Об утверждении Порядка реализации депутатом </w:t>
      </w:r>
      <w:r>
        <w:rPr>
          <w:b/>
          <w:szCs w:val="28"/>
        </w:rPr>
        <w:t>Совета депутатов</w:t>
      </w:r>
      <w:r w:rsidRPr="004417AE">
        <w:rPr>
          <w:b/>
          <w:szCs w:val="28"/>
        </w:rPr>
        <w:t xml:space="preserve">, </w:t>
      </w:r>
      <w:r>
        <w:rPr>
          <w:b/>
          <w:szCs w:val="28"/>
        </w:rPr>
        <w:t>главой</w:t>
      </w:r>
      <w:r w:rsidRPr="004417AE">
        <w:rPr>
          <w:b/>
          <w:szCs w:val="28"/>
        </w:rPr>
        <w:t xml:space="preserve"> </w:t>
      </w:r>
      <w:r>
        <w:rPr>
          <w:b/>
          <w:szCs w:val="28"/>
        </w:rPr>
        <w:t>муниципального округа</w:t>
      </w:r>
      <w:r w:rsidRPr="004417AE">
        <w:rPr>
          <w:b/>
          <w:szCs w:val="28"/>
        </w:rPr>
        <w:t xml:space="preserve"> Восточное Измайлово права бесплатного проезда</w:t>
      </w:r>
    </w:p>
    <w:p w:rsidR="00663E4A" w:rsidRPr="004417AE" w:rsidRDefault="00663E4A" w:rsidP="009A3FBF">
      <w:pPr>
        <w:jc w:val="both"/>
        <w:rPr>
          <w:szCs w:val="28"/>
        </w:rPr>
      </w:pPr>
      <w:r w:rsidRPr="004417AE">
        <w:rPr>
          <w:szCs w:val="28"/>
        </w:rPr>
        <w:t> </w:t>
      </w:r>
    </w:p>
    <w:p w:rsidR="00663E4A" w:rsidRDefault="00663E4A" w:rsidP="002F31FE">
      <w:pPr>
        <w:ind w:firstLine="708"/>
        <w:jc w:val="both"/>
        <w:rPr>
          <w:color w:val="000000"/>
        </w:rPr>
      </w:pPr>
      <w:r w:rsidRPr="007F786F">
        <w:t xml:space="preserve">В связи с вступлением в силу с 01.02.2013 г. решения муниципального Собрания внутригородского муниципального образования Восточное Измайлово в городе Москве от 11.12.2012 г. №103 «О внесении изменений и дополнений в Устав внутригородского муниципального образования Восточное Измайлово в городе Москве», в соответствии с которым внутригородское муниципальное образование Восточное Измайлово в городе Москве переименовано в муниципальный округ Восточное Измайлово, муниципальное Собрание внутригородского муниципального образования Восточное Измайлово в городе Москве переименовано в Совет депутатов муниципального округа Восточное Измайлово, муниципалитет внутригородского муниципального образования Восточное Измайлово в городе Москве переименован в </w:t>
      </w:r>
      <w:r w:rsidRPr="00B637B0">
        <w:t>аппарат Совета депутатов</w:t>
      </w:r>
      <w:r>
        <w:t>, а так же в</w:t>
      </w:r>
      <w:r w:rsidRPr="002F31FE">
        <w:t xml:space="preserve"> связи с вступлением в силу с постановления Правительства Москвы от 21.03.2013 года № 152-ПП «О внесении изменений в постановления Правительства Москвы от 07.12.2012 г. № 706-ПП И </w:t>
      </w:r>
      <w:r>
        <w:t>от</w:t>
      </w:r>
      <w:r w:rsidRPr="002F31FE">
        <w:t xml:space="preserve"> 10.12.2012 г. </w:t>
      </w:r>
      <w:r>
        <w:t>№</w:t>
      </w:r>
      <w:r w:rsidRPr="002F31FE">
        <w:t xml:space="preserve"> 707-ПП», Совет депутатов округа образования Восточное Измайлово </w:t>
      </w:r>
      <w:r w:rsidRPr="002F31FE">
        <w:rPr>
          <w:b/>
          <w:bCs/>
        </w:rPr>
        <w:t>решил</w:t>
      </w:r>
      <w:r w:rsidRPr="002F31FE">
        <w:rPr>
          <w:color w:val="000000"/>
        </w:rPr>
        <w:t xml:space="preserve">: </w:t>
      </w:r>
    </w:p>
    <w:p w:rsidR="00663E4A" w:rsidRPr="002F31FE" w:rsidRDefault="00663E4A" w:rsidP="002F31FE">
      <w:pPr>
        <w:ind w:firstLine="708"/>
        <w:jc w:val="both"/>
        <w:rPr>
          <w:b/>
          <w:bCs/>
          <w:color w:val="000000"/>
        </w:rPr>
      </w:pPr>
    </w:p>
    <w:p w:rsidR="00663E4A" w:rsidRDefault="00663E4A" w:rsidP="00866A29">
      <w:pPr>
        <w:ind w:firstLine="851"/>
        <w:jc w:val="both"/>
        <w:rPr>
          <w:szCs w:val="28"/>
        </w:rPr>
      </w:pPr>
      <w:r w:rsidRPr="004417AE">
        <w:rPr>
          <w:szCs w:val="28"/>
        </w:rPr>
        <w:t>1.</w:t>
      </w:r>
      <w:r>
        <w:rPr>
          <w:szCs w:val="28"/>
        </w:rPr>
        <w:tab/>
      </w:r>
      <w:r w:rsidRPr="004417AE">
        <w:rPr>
          <w:szCs w:val="28"/>
        </w:rPr>
        <w:t xml:space="preserve">Утвердить Порядок реализации депутатом </w:t>
      </w:r>
      <w:r>
        <w:rPr>
          <w:szCs w:val="28"/>
        </w:rPr>
        <w:t>Совета депутатов</w:t>
      </w:r>
      <w:r w:rsidRPr="004417AE">
        <w:rPr>
          <w:szCs w:val="28"/>
        </w:rPr>
        <w:t xml:space="preserve">, </w:t>
      </w:r>
      <w:r>
        <w:rPr>
          <w:szCs w:val="28"/>
        </w:rPr>
        <w:t>главой</w:t>
      </w:r>
      <w:r w:rsidRPr="004417AE">
        <w:rPr>
          <w:szCs w:val="28"/>
        </w:rPr>
        <w:t xml:space="preserve"> </w:t>
      </w:r>
      <w:r>
        <w:rPr>
          <w:szCs w:val="28"/>
        </w:rPr>
        <w:t>муниципального округа</w:t>
      </w:r>
      <w:r w:rsidRPr="004417AE">
        <w:rPr>
          <w:szCs w:val="28"/>
        </w:rPr>
        <w:t xml:space="preserve"> Восточное Измайлово права бесплатного проезда (приложение).</w:t>
      </w:r>
    </w:p>
    <w:p w:rsidR="00663E4A" w:rsidRPr="004417AE" w:rsidRDefault="00663E4A" w:rsidP="00866A29">
      <w:pPr>
        <w:ind w:firstLine="851"/>
        <w:jc w:val="both"/>
        <w:rPr>
          <w:szCs w:val="28"/>
        </w:rPr>
      </w:pPr>
      <w:r>
        <w:rPr>
          <w:szCs w:val="28"/>
        </w:rPr>
        <w:t>2.</w:t>
      </w:r>
      <w:r>
        <w:rPr>
          <w:szCs w:val="28"/>
        </w:rPr>
        <w:tab/>
        <w:t xml:space="preserve">Признать утратившим силу решение </w:t>
      </w:r>
      <w:r w:rsidRPr="002F31FE">
        <w:rPr>
          <w:szCs w:val="28"/>
        </w:rPr>
        <w:t>муниципального Собрания внутригородского муниципального образования Восточное Измайлово в городе Москве от 08.11.2011 года № 107 «</w:t>
      </w:r>
      <w:r w:rsidRPr="0018527D">
        <w:rPr>
          <w:szCs w:val="28"/>
        </w:rPr>
        <w:t>Об утверждении Порядка реализации депутатом муниципального Собрания, Руководителем внутригородского муниципального образования Восточное Измайлово в городе Москве права бесплатного проезда</w:t>
      </w:r>
      <w:r w:rsidRPr="002F31FE">
        <w:rPr>
          <w:szCs w:val="28"/>
        </w:rPr>
        <w:t>»</w:t>
      </w:r>
      <w:r>
        <w:rPr>
          <w:szCs w:val="28"/>
        </w:rPr>
        <w:t>.</w:t>
      </w:r>
    </w:p>
    <w:p w:rsidR="00663E4A" w:rsidRPr="002F31FE" w:rsidRDefault="00663E4A" w:rsidP="00866A29">
      <w:pPr>
        <w:ind w:firstLine="851"/>
        <w:jc w:val="both"/>
        <w:rPr>
          <w:szCs w:val="28"/>
        </w:rPr>
      </w:pPr>
      <w:r>
        <w:rPr>
          <w:szCs w:val="28"/>
        </w:rPr>
        <w:t>3</w:t>
      </w:r>
      <w:r w:rsidRPr="002F31FE">
        <w:rPr>
          <w:szCs w:val="28"/>
        </w:rPr>
        <w:t>.</w:t>
      </w:r>
      <w:r w:rsidRPr="002F31FE">
        <w:rPr>
          <w:szCs w:val="28"/>
        </w:rPr>
        <w:tab/>
        <w:t>Настоящее решение вступает в силу со дня его подписания.</w:t>
      </w:r>
    </w:p>
    <w:p w:rsidR="00663E4A" w:rsidRDefault="00663E4A" w:rsidP="00866A29">
      <w:pPr>
        <w:ind w:firstLine="851"/>
        <w:jc w:val="both"/>
        <w:rPr>
          <w:szCs w:val="28"/>
        </w:rPr>
      </w:pPr>
      <w:r>
        <w:rPr>
          <w:szCs w:val="28"/>
        </w:rPr>
        <w:t>4</w:t>
      </w:r>
      <w:r w:rsidRPr="002F31FE">
        <w:rPr>
          <w:szCs w:val="28"/>
        </w:rPr>
        <w:t>.</w:t>
      </w:r>
      <w:r w:rsidRPr="002F31FE">
        <w:rPr>
          <w:szCs w:val="28"/>
        </w:rPr>
        <w:tab/>
        <w:t>Контроль за исполнением настоящего решения возложить на главу муниципального округа Восточное Измайлово Афанасьева В.С.</w:t>
      </w:r>
    </w:p>
    <w:p w:rsidR="00663E4A" w:rsidRPr="004417AE" w:rsidRDefault="00663E4A" w:rsidP="009A3FBF">
      <w:pPr>
        <w:jc w:val="both"/>
        <w:rPr>
          <w:szCs w:val="28"/>
        </w:rPr>
      </w:pPr>
    </w:p>
    <w:p w:rsidR="00663E4A" w:rsidRPr="004417AE" w:rsidRDefault="00663E4A" w:rsidP="009A3FBF">
      <w:pPr>
        <w:jc w:val="both"/>
        <w:rPr>
          <w:szCs w:val="28"/>
        </w:rPr>
      </w:pPr>
    </w:p>
    <w:p w:rsidR="00663E4A" w:rsidRPr="008C2FE8" w:rsidRDefault="00663E4A" w:rsidP="002F31FE">
      <w:pPr>
        <w:tabs>
          <w:tab w:val="num" w:pos="0"/>
        </w:tabs>
        <w:rPr>
          <w:b/>
        </w:rPr>
      </w:pPr>
      <w:r w:rsidRPr="008C2FE8">
        <w:rPr>
          <w:b/>
        </w:rPr>
        <w:t xml:space="preserve">Глава муниципального округа </w:t>
      </w:r>
    </w:p>
    <w:p w:rsidR="00663E4A" w:rsidRPr="008C2FE8" w:rsidRDefault="00663E4A" w:rsidP="002F31FE">
      <w:pPr>
        <w:tabs>
          <w:tab w:val="num" w:pos="0"/>
        </w:tabs>
        <w:rPr>
          <w:b/>
        </w:rPr>
      </w:pPr>
      <w:r w:rsidRPr="008C2FE8">
        <w:rPr>
          <w:b/>
        </w:rPr>
        <w:t>Восточное Измайлово</w:t>
      </w:r>
      <w:r w:rsidRPr="008C2FE8">
        <w:rPr>
          <w:b/>
        </w:rPr>
        <w:tab/>
      </w:r>
      <w:r w:rsidRPr="008C2FE8">
        <w:rPr>
          <w:b/>
        </w:rPr>
        <w:tab/>
      </w:r>
      <w:r w:rsidRPr="008C2FE8">
        <w:rPr>
          <w:b/>
        </w:rPr>
        <w:tab/>
      </w:r>
      <w:r w:rsidRPr="008C2FE8">
        <w:rPr>
          <w:b/>
        </w:rPr>
        <w:tab/>
      </w:r>
      <w:r w:rsidRPr="008C2FE8">
        <w:rPr>
          <w:b/>
        </w:rPr>
        <w:tab/>
      </w:r>
      <w:r w:rsidRPr="008C2FE8">
        <w:rPr>
          <w:b/>
        </w:rPr>
        <w:tab/>
      </w:r>
      <w:r w:rsidRPr="008C2FE8">
        <w:rPr>
          <w:b/>
        </w:rPr>
        <w:tab/>
      </w:r>
      <w:r>
        <w:rPr>
          <w:b/>
        </w:rPr>
        <w:tab/>
      </w:r>
      <w:r w:rsidRPr="008C2FE8">
        <w:rPr>
          <w:b/>
        </w:rPr>
        <w:tab/>
        <w:t>В.С. Афанасьев</w:t>
      </w:r>
    </w:p>
    <w:p w:rsidR="00663E4A" w:rsidRPr="004417AE" w:rsidRDefault="00663E4A" w:rsidP="007F3B6C">
      <w:pPr>
        <w:ind w:left="4820"/>
        <w:jc w:val="both"/>
        <w:rPr>
          <w:szCs w:val="28"/>
        </w:rPr>
      </w:pPr>
      <w:r w:rsidRPr="009A3FBF">
        <w:rPr>
          <w:sz w:val="28"/>
          <w:szCs w:val="28"/>
        </w:rPr>
        <w:br w:type="page"/>
      </w:r>
      <w:r w:rsidRPr="004417AE">
        <w:rPr>
          <w:szCs w:val="28"/>
        </w:rPr>
        <w:t xml:space="preserve">Приложение </w:t>
      </w:r>
    </w:p>
    <w:p w:rsidR="00663E4A" w:rsidRPr="004417AE" w:rsidRDefault="00663E4A" w:rsidP="007F3B6C">
      <w:pPr>
        <w:ind w:left="4820"/>
        <w:rPr>
          <w:szCs w:val="28"/>
        </w:rPr>
      </w:pPr>
      <w:r w:rsidRPr="004417AE">
        <w:rPr>
          <w:szCs w:val="28"/>
        </w:rPr>
        <w:t xml:space="preserve">к решению </w:t>
      </w:r>
      <w:r>
        <w:rPr>
          <w:szCs w:val="28"/>
        </w:rPr>
        <w:t>Совета депутатов</w:t>
      </w:r>
      <w:r w:rsidRPr="004417AE">
        <w:rPr>
          <w:szCs w:val="28"/>
        </w:rPr>
        <w:t xml:space="preserve"> </w:t>
      </w:r>
      <w:r>
        <w:rPr>
          <w:szCs w:val="28"/>
        </w:rPr>
        <w:t>муниципального округа</w:t>
      </w:r>
      <w:r w:rsidRPr="004417AE">
        <w:rPr>
          <w:szCs w:val="28"/>
        </w:rPr>
        <w:t xml:space="preserve"> Восточное Измайлово </w:t>
      </w:r>
    </w:p>
    <w:p w:rsidR="00663E4A" w:rsidRPr="004417AE" w:rsidRDefault="00663E4A" w:rsidP="007F3B6C">
      <w:pPr>
        <w:ind w:left="4820"/>
        <w:jc w:val="both"/>
        <w:rPr>
          <w:szCs w:val="28"/>
        </w:rPr>
      </w:pPr>
      <w:r w:rsidRPr="004417AE">
        <w:rPr>
          <w:szCs w:val="28"/>
        </w:rPr>
        <w:t xml:space="preserve">от </w:t>
      </w:r>
      <w:r>
        <w:rPr>
          <w:szCs w:val="28"/>
        </w:rPr>
        <w:t>14.05.2013</w:t>
      </w:r>
      <w:r w:rsidRPr="004417AE">
        <w:rPr>
          <w:szCs w:val="28"/>
        </w:rPr>
        <w:t xml:space="preserve"> года № </w:t>
      </w:r>
      <w:r>
        <w:rPr>
          <w:szCs w:val="28"/>
        </w:rPr>
        <w:t>37</w:t>
      </w:r>
      <w:bookmarkStart w:id="0" w:name="_GoBack"/>
      <w:bookmarkEnd w:id="0"/>
    </w:p>
    <w:p w:rsidR="00663E4A" w:rsidRPr="004417AE" w:rsidRDefault="00663E4A" w:rsidP="009A3FBF">
      <w:pPr>
        <w:jc w:val="both"/>
        <w:rPr>
          <w:szCs w:val="28"/>
        </w:rPr>
      </w:pPr>
      <w:r w:rsidRPr="004417AE">
        <w:rPr>
          <w:szCs w:val="28"/>
        </w:rPr>
        <w:t> </w:t>
      </w:r>
    </w:p>
    <w:p w:rsidR="00663E4A" w:rsidRPr="004417AE" w:rsidRDefault="00663E4A" w:rsidP="00FF6E83">
      <w:pPr>
        <w:jc w:val="center"/>
        <w:rPr>
          <w:b/>
          <w:szCs w:val="28"/>
        </w:rPr>
      </w:pPr>
      <w:r w:rsidRPr="004417AE">
        <w:rPr>
          <w:b/>
          <w:szCs w:val="28"/>
        </w:rPr>
        <w:t>Порядок</w:t>
      </w:r>
    </w:p>
    <w:p w:rsidR="00663E4A" w:rsidRPr="004417AE" w:rsidRDefault="00663E4A" w:rsidP="00FF6E83">
      <w:pPr>
        <w:jc w:val="center"/>
        <w:rPr>
          <w:b/>
          <w:szCs w:val="28"/>
        </w:rPr>
      </w:pPr>
      <w:r w:rsidRPr="004417AE">
        <w:rPr>
          <w:b/>
          <w:szCs w:val="28"/>
        </w:rPr>
        <w:t xml:space="preserve">реализации депутатом </w:t>
      </w:r>
      <w:r>
        <w:rPr>
          <w:b/>
          <w:szCs w:val="28"/>
        </w:rPr>
        <w:t>Совета депутатов</w:t>
      </w:r>
      <w:r w:rsidRPr="004417AE">
        <w:rPr>
          <w:b/>
          <w:szCs w:val="28"/>
        </w:rPr>
        <w:t xml:space="preserve">, </w:t>
      </w:r>
      <w:r>
        <w:rPr>
          <w:b/>
          <w:szCs w:val="28"/>
        </w:rPr>
        <w:t>Главой</w:t>
      </w:r>
      <w:r w:rsidRPr="004417AE">
        <w:rPr>
          <w:b/>
          <w:szCs w:val="28"/>
        </w:rPr>
        <w:t xml:space="preserve"> </w:t>
      </w:r>
      <w:r>
        <w:rPr>
          <w:b/>
          <w:szCs w:val="28"/>
        </w:rPr>
        <w:t>муниципального округа</w:t>
      </w:r>
      <w:r w:rsidRPr="004417AE">
        <w:rPr>
          <w:b/>
          <w:szCs w:val="28"/>
        </w:rPr>
        <w:t xml:space="preserve"> Восточное Измайлово права бесплатного проезда</w:t>
      </w:r>
    </w:p>
    <w:p w:rsidR="00663E4A" w:rsidRPr="004417AE" w:rsidRDefault="00663E4A" w:rsidP="009A3FBF">
      <w:pPr>
        <w:jc w:val="both"/>
        <w:rPr>
          <w:szCs w:val="28"/>
        </w:rPr>
      </w:pPr>
      <w:r w:rsidRPr="004417AE">
        <w:rPr>
          <w:szCs w:val="28"/>
        </w:rPr>
        <w:t> </w:t>
      </w:r>
    </w:p>
    <w:p w:rsidR="00663E4A" w:rsidRPr="004417AE" w:rsidRDefault="00663E4A" w:rsidP="00231057">
      <w:pPr>
        <w:autoSpaceDE w:val="0"/>
        <w:autoSpaceDN w:val="0"/>
        <w:adjustRightInd w:val="0"/>
        <w:ind w:firstLine="709"/>
        <w:jc w:val="both"/>
        <w:outlineLvl w:val="0"/>
        <w:rPr>
          <w:szCs w:val="28"/>
        </w:rPr>
      </w:pPr>
      <w:r w:rsidRPr="004417AE">
        <w:rPr>
          <w:szCs w:val="28"/>
        </w:rPr>
        <w:t xml:space="preserve">1. Депутату </w:t>
      </w:r>
      <w:r>
        <w:rPr>
          <w:szCs w:val="28"/>
        </w:rPr>
        <w:t>Совета депутатов</w:t>
      </w:r>
      <w:r w:rsidRPr="004417AE">
        <w:rPr>
          <w:szCs w:val="28"/>
        </w:rPr>
        <w:t xml:space="preserve">, </w:t>
      </w:r>
      <w:r>
        <w:rPr>
          <w:szCs w:val="28"/>
        </w:rPr>
        <w:t>Главе муниципального округа</w:t>
      </w:r>
      <w:r w:rsidRPr="004417AE">
        <w:rPr>
          <w:szCs w:val="28"/>
        </w:rPr>
        <w:t xml:space="preserve"> Восточное Измайлово (далее – депутат, </w:t>
      </w:r>
      <w:r>
        <w:rPr>
          <w:szCs w:val="28"/>
        </w:rPr>
        <w:t>Глава</w:t>
      </w:r>
      <w:r w:rsidRPr="004417AE">
        <w:rPr>
          <w:szCs w:val="28"/>
        </w:rPr>
        <w:t xml:space="preserve"> муниципального </w:t>
      </w:r>
      <w:r>
        <w:rPr>
          <w:szCs w:val="28"/>
        </w:rPr>
        <w:t>округа</w:t>
      </w:r>
      <w:r w:rsidRPr="004417AE">
        <w:rPr>
          <w:szCs w:val="28"/>
        </w:rPr>
        <w:t>)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 (далее – право бесплатного проезда).</w:t>
      </w:r>
    </w:p>
    <w:p w:rsidR="00663E4A" w:rsidRPr="004417AE" w:rsidRDefault="00663E4A" w:rsidP="00FA2255">
      <w:pPr>
        <w:ind w:firstLine="720"/>
        <w:jc w:val="both"/>
        <w:rPr>
          <w:szCs w:val="28"/>
        </w:rPr>
      </w:pPr>
      <w:r w:rsidRPr="004417AE">
        <w:rPr>
          <w:szCs w:val="28"/>
        </w:rPr>
        <w:t xml:space="preserve">2. При наличии у депутата, </w:t>
      </w:r>
      <w:r>
        <w:rPr>
          <w:szCs w:val="28"/>
        </w:rPr>
        <w:t>Главы</w:t>
      </w:r>
      <w:r w:rsidRPr="004417AE">
        <w:rPr>
          <w:szCs w:val="28"/>
        </w:rPr>
        <w:t xml:space="preserve"> муниципального </w:t>
      </w:r>
      <w:r>
        <w:rPr>
          <w:szCs w:val="28"/>
        </w:rPr>
        <w:t>округа</w:t>
      </w:r>
      <w:r w:rsidRPr="004417AE">
        <w:rPr>
          <w:szCs w:val="28"/>
        </w:rPr>
        <w:t xml:space="preserve"> права бесплатного проезда по иному основанию, установленному федеральными законами и законами города Москвы, депутат, </w:t>
      </w:r>
      <w:r>
        <w:rPr>
          <w:szCs w:val="28"/>
        </w:rPr>
        <w:t>Глава</w:t>
      </w:r>
      <w:r w:rsidRPr="004417AE">
        <w:rPr>
          <w:szCs w:val="28"/>
        </w:rPr>
        <w:t xml:space="preserve"> муниципального </w:t>
      </w:r>
      <w:r>
        <w:rPr>
          <w:szCs w:val="28"/>
        </w:rPr>
        <w:t>округа</w:t>
      </w:r>
      <w:r w:rsidRPr="004417AE">
        <w:rPr>
          <w:szCs w:val="28"/>
        </w:rPr>
        <w:t xml:space="preserve"> пользуется правом бесплатного проезда по одному из оснований по своему выбору.</w:t>
      </w:r>
    </w:p>
    <w:p w:rsidR="00663E4A" w:rsidRPr="004417AE" w:rsidRDefault="00663E4A" w:rsidP="00FA2255">
      <w:pPr>
        <w:ind w:firstLine="720"/>
        <w:jc w:val="both"/>
        <w:rPr>
          <w:szCs w:val="28"/>
        </w:rPr>
      </w:pPr>
      <w:r w:rsidRPr="004417AE">
        <w:rPr>
          <w:szCs w:val="28"/>
        </w:rPr>
        <w:t xml:space="preserve">В случае наступления у депутата, </w:t>
      </w:r>
      <w:r>
        <w:rPr>
          <w:szCs w:val="28"/>
        </w:rPr>
        <w:t>Главы</w:t>
      </w:r>
      <w:r w:rsidRPr="004417AE">
        <w:rPr>
          <w:szCs w:val="28"/>
        </w:rPr>
        <w:t xml:space="preserve"> муниципального </w:t>
      </w:r>
      <w:r>
        <w:rPr>
          <w:szCs w:val="28"/>
        </w:rPr>
        <w:t>округа</w:t>
      </w:r>
      <w:r w:rsidRPr="004417AE">
        <w:rPr>
          <w:szCs w:val="28"/>
        </w:rPr>
        <w:t xml:space="preserve"> права бесплатного проезда по основанию, указанному в абзаце первом настоящего пункта, депутат, </w:t>
      </w:r>
      <w:r>
        <w:rPr>
          <w:szCs w:val="28"/>
        </w:rPr>
        <w:t>Глава</w:t>
      </w:r>
      <w:r w:rsidRPr="004417AE">
        <w:rPr>
          <w:szCs w:val="28"/>
        </w:rPr>
        <w:t xml:space="preserve"> муниципального </w:t>
      </w:r>
      <w:r>
        <w:rPr>
          <w:szCs w:val="28"/>
        </w:rPr>
        <w:t>округа</w:t>
      </w:r>
      <w:r w:rsidRPr="004417AE">
        <w:rPr>
          <w:szCs w:val="28"/>
        </w:rPr>
        <w:t xml:space="preserve"> должны письменно уведомить об этом </w:t>
      </w:r>
      <w:r w:rsidRPr="00B637B0">
        <w:t>аппарат Совета депутатов</w:t>
      </w:r>
      <w:r w:rsidRPr="004417AE">
        <w:rPr>
          <w:szCs w:val="28"/>
        </w:rPr>
        <w:t xml:space="preserve"> </w:t>
      </w:r>
      <w:r>
        <w:rPr>
          <w:szCs w:val="28"/>
        </w:rPr>
        <w:t>муниципального округа</w:t>
      </w:r>
      <w:r w:rsidRPr="004417AE">
        <w:rPr>
          <w:szCs w:val="28"/>
        </w:rPr>
        <w:t xml:space="preserve"> Восточное Измайлово (далее – </w:t>
      </w:r>
      <w:r w:rsidRPr="00B637B0">
        <w:t>аппарат Совета депутатов</w:t>
      </w:r>
      <w:r w:rsidRPr="004417AE">
        <w:rPr>
          <w:szCs w:val="28"/>
        </w:rPr>
        <w:t>) в тридцатидневный срок со дня наступления такого права.</w:t>
      </w:r>
    </w:p>
    <w:p w:rsidR="00663E4A" w:rsidRPr="004417AE" w:rsidRDefault="00663E4A" w:rsidP="00FA2255">
      <w:pPr>
        <w:ind w:firstLine="720"/>
        <w:jc w:val="both"/>
        <w:rPr>
          <w:szCs w:val="28"/>
        </w:rPr>
      </w:pPr>
      <w:r w:rsidRPr="004417AE">
        <w:rPr>
          <w:szCs w:val="28"/>
        </w:rPr>
        <w:t xml:space="preserve">3. Право бесплатного проезда в соответствии с настоящим Порядком предоставляется депутату, </w:t>
      </w:r>
      <w:r>
        <w:rPr>
          <w:szCs w:val="28"/>
        </w:rPr>
        <w:t>Главе</w:t>
      </w:r>
      <w:r w:rsidRPr="004417AE">
        <w:rPr>
          <w:szCs w:val="28"/>
        </w:rPr>
        <w:t xml:space="preserve"> муниципального </w:t>
      </w:r>
      <w:r>
        <w:rPr>
          <w:szCs w:val="28"/>
        </w:rPr>
        <w:t>округа</w:t>
      </w:r>
      <w:r w:rsidRPr="004417AE">
        <w:rPr>
          <w:szCs w:val="28"/>
        </w:rPr>
        <w:t>, не пользующимися аналогичным правом бесплатного проезда, установленным федеральными законами и законами города Москвы.</w:t>
      </w:r>
    </w:p>
    <w:p w:rsidR="00663E4A" w:rsidRPr="004417AE" w:rsidRDefault="00663E4A" w:rsidP="00FF6E83">
      <w:pPr>
        <w:ind w:firstLine="720"/>
        <w:jc w:val="both"/>
        <w:rPr>
          <w:szCs w:val="28"/>
        </w:rPr>
      </w:pPr>
      <w:r w:rsidRPr="004417AE">
        <w:rPr>
          <w:szCs w:val="28"/>
        </w:rPr>
        <w:t xml:space="preserve">4. Депутат, </w:t>
      </w:r>
      <w:r>
        <w:rPr>
          <w:szCs w:val="28"/>
        </w:rPr>
        <w:t>Глава</w:t>
      </w:r>
      <w:r w:rsidRPr="004417AE">
        <w:rPr>
          <w:szCs w:val="28"/>
        </w:rPr>
        <w:t xml:space="preserve"> муниципального </w:t>
      </w:r>
      <w:r>
        <w:rPr>
          <w:szCs w:val="28"/>
        </w:rPr>
        <w:t>округа</w:t>
      </w:r>
      <w:r w:rsidRPr="004417AE">
        <w:rPr>
          <w:szCs w:val="28"/>
        </w:rPr>
        <w:t xml:space="preserve">, имеющие в соответствии с пунктом 3 настоящего Порядка право бесплатного проезда, но не использующие его, должны письменно уведомить </w:t>
      </w:r>
      <w:r w:rsidRPr="00B637B0">
        <w:t>аппарат Совета депутатов</w:t>
      </w:r>
      <w:r w:rsidRPr="004417AE">
        <w:rPr>
          <w:szCs w:val="28"/>
        </w:rPr>
        <w:t xml:space="preserve"> о своем отказе от права бесплатного проезда. По письменному уведомлению депутата, </w:t>
      </w:r>
      <w:r>
        <w:rPr>
          <w:szCs w:val="28"/>
        </w:rPr>
        <w:t>Главы</w:t>
      </w:r>
      <w:r w:rsidRPr="004417AE">
        <w:rPr>
          <w:szCs w:val="28"/>
        </w:rPr>
        <w:t xml:space="preserve"> муниципального </w:t>
      </w:r>
      <w:r>
        <w:rPr>
          <w:szCs w:val="28"/>
        </w:rPr>
        <w:t>округа</w:t>
      </w:r>
      <w:r w:rsidRPr="004417AE">
        <w:rPr>
          <w:szCs w:val="28"/>
        </w:rPr>
        <w:t xml:space="preserve"> право бесплатного проезда возобновляется.</w:t>
      </w:r>
    </w:p>
    <w:p w:rsidR="00663E4A" w:rsidRPr="004417AE" w:rsidRDefault="00663E4A" w:rsidP="0091785C">
      <w:pPr>
        <w:ind w:firstLine="720"/>
        <w:jc w:val="both"/>
        <w:rPr>
          <w:szCs w:val="28"/>
        </w:rPr>
      </w:pPr>
      <w:r w:rsidRPr="004417AE">
        <w:rPr>
          <w:szCs w:val="28"/>
        </w:rPr>
        <w:t xml:space="preserve">5. Реализация права бесплатного проезда осуществляется путем предоставления депутату, </w:t>
      </w:r>
      <w:r>
        <w:rPr>
          <w:szCs w:val="28"/>
        </w:rPr>
        <w:t>Главе</w:t>
      </w:r>
      <w:r w:rsidRPr="004417AE">
        <w:rPr>
          <w:szCs w:val="28"/>
        </w:rPr>
        <w:t xml:space="preserve"> муниципального </w:t>
      </w:r>
      <w:r>
        <w:rPr>
          <w:szCs w:val="28"/>
        </w:rPr>
        <w:t>округа</w:t>
      </w:r>
      <w:r w:rsidRPr="004417AE">
        <w:rPr>
          <w:szCs w:val="28"/>
        </w:rPr>
        <w:t xml:space="preserve"> проездных билетов</w:t>
      </w:r>
      <w:r>
        <w:rPr>
          <w:szCs w:val="28"/>
        </w:rPr>
        <w:t>, смарт-карт, транспортных карт, либо других действующих видов проездных документов (далее – проездной документ)</w:t>
      </w:r>
      <w:r w:rsidRPr="004417AE">
        <w:rPr>
          <w:szCs w:val="28"/>
        </w:rPr>
        <w:t xml:space="preserve"> на календарный </w:t>
      </w:r>
      <w:r>
        <w:rPr>
          <w:szCs w:val="28"/>
        </w:rPr>
        <w:t xml:space="preserve">срок в пределах действия полномочий </w:t>
      </w:r>
      <w:r w:rsidRPr="004417AE">
        <w:rPr>
          <w:szCs w:val="28"/>
        </w:rPr>
        <w:t xml:space="preserve">депутата, </w:t>
      </w:r>
      <w:r>
        <w:rPr>
          <w:szCs w:val="28"/>
        </w:rPr>
        <w:t>Главы</w:t>
      </w:r>
      <w:r w:rsidRPr="004417AE">
        <w:rPr>
          <w:szCs w:val="28"/>
        </w:rPr>
        <w:t xml:space="preserve"> муниципального </w:t>
      </w:r>
      <w:r>
        <w:rPr>
          <w:szCs w:val="28"/>
        </w:rPr>
        <w:t>округа</w:t>
      </w:r>
      <w:r w:rsidRPr="004417AE">
        <w:rPr>
          <w:szCs w:val="28"/>
        </w:rPr>
        <w:t>.</w:t>
      </w:r>
    </w:p>
    <w:p w:rsidR="00663E4A" w:rsidRPr="004417AE" w:rsidRDefault="00663E4A" w:rsidP="0091785C">
      <w:pPr>
        <w:ind w:firstLine="720"/>
        <w:jc w:val="both"/>
        <w:rPr>
          <w:szCs w:val="28"/>
        </w:rPr>
      </w:pPr>
      <w:r w:rsidRPr="004417AE">
        <w:rPr>
          <w:szCs w:val="28"/>
        </w:rPr>
        <w:t>6. В целях реализации пр</w:t>
      </w:r>
      <w:r>
        <w:rPr>
          <w:szCs w:val="28"/>
        </w:rPr>
        <w:t>ава бесплатного проезда депутата</w:t>
      </w:r>
      <w:r w:rsidRPr="004417AE">
        <w:rPr>
          <w:szCs w:val="28"/>
        </w:rPr>
        <w:t xml:space="preserve">, </w:t>
      </w:r>
      <w:r>
        <w:rPr>
          <w:szCs w:val="28"/>
        </w:rPr>
        <w:t>Главы</w:t>
      </w:r>
      <w:r w:rsidRPr="004417AE">
        <w:rPr>
          <w:szCs w:val="28"/>
        </w:rPr>
        <w:t xml:space="preserve"> муниципального </w:t>
      </w:r>
      <w:r>
        <w:rPr>
          <w:szCs w:val="28"/>
        </w:rPr>
        <w:t>округа</w:t>
      </w:r>
      <w:r w:rsidRPr="004417AE">
        <w:rPr>
          <w:szCs w:val="28"/>
        </w:rPr>
        <w:t xml:space="preserve"> </w:t>
      </w:r>
      <w:r w:rsidRPr="00B637B0">
        <w:t>аппарат</w:t>
      </w:r>
      <w:r>
        <w:t>ом</w:t>
      </w:r>
      <w:r w:rsidRPr="00B637B0">
        <w:t xml:space="preserve"> Совета депутатов</w:t>
      </w:r>
      <w:r w:rsidRPr="004417AE">
        <w:rPr>
          <w:szCs w:val="28"/>
        </w:rPr>
        <w:t xml:space="preserve"> </w:t>
      </w:r>
      <w:r>
        <w:rPr>
          <w:szCs w:val="28"/>
        </w:rPr>
        <w:t>приобретаются проездные документы</w:t>
      </w:r>
      <w:r w:rsidRPr="004417AE">
        <w:rPr>
          <w:szCs w:val="28"/>
        </w:rPr>
        <w:t xml:space="preserve"> в Государственном унитарном предприятии «Мосгортранс»</w:t>
      </w:r>
      <w:r>
        <w:rPr>
          <w:szCs w:val="28"/>
        </w:rPr>
        <w:t xml:space="preserve">, </w:t>
      </w:r>
      <w:r w:rsidRPr="004417AE">
        <w:rPr>
          <w:szCs w:val="28"/>
        </w:rPr>
        <w:t xml:space="preserve">Государственном унитарном предприятии </w:t>
      </w:r>
      <w:r>
        <w:t>«Московский метрополитен»</w:t>
      </w:r>
      <w:r>
        <w:rPr>
          <w:szCs w:val="28"/>
        </w:rPr>
        <w:t xml:space="preserve"> на основании договоров, заключенных</w:t>
      </w:r>
      <w:r w:rsidRPr="004417AE">
        <w:rPr>
          <w:szCs w:val="28"/>
        </w:rPr>
        <w:t xml:space="preserve"> в установленном порядке.</w:t>
      </w:r>
    </w:p>
    <w:p w:rsidR="00663E4A" w:rsidRPr="004417AE" w:rsidRDefault="00663E4A" w:rsidP="0091785C">
      <w:pPr>
        <w:ind w:firstLine="720"/>
        <w:jc w:val="both"/>
        <w:rPr>
          <w:szCs w:val="28"/>
        </w:rPr>
      </w:pPr>
      <w:r w:rsidRPr="004417AE">
        <w:rPr>
          <w:szCs w:val="28"/>
        </w:rPr>
        <w:t>7. Проездной</w:t>
      </w:r>
      <w:r>
        <w:rPr>
          <w:szCs w:val="28"/>
        </w:rPr>
        <w:t xml:space="preserve"> документ</w:t>
      </w:r>
      <w:r w:rsidRPr="004417AE">
        <w:rPr>
          <w:szCs w:val="28"/>
        </w:rPr>
        <w:t xml:space="preserve"> выдается депутату, </w:t>
      </w:r>
      <w:r>
        <w:rPr>
          <w:szCs w:val="28"/>
        </w:rPr>
        <w:t>Главе</w:t>
      </w:r>
      <w:r w:rsidRPr="004417AE">
        <w:rPr>
          <w:szCs w:val="28"/>
        </w:rPr>
        <w:t xml:space="preserve"> муниципального </w:t>
      </w:r>
      <w:r>
        <w:rPr>
          <w:szCs w:val="28"/>
        </w:rPr>
        <w:t>округа</w:t>
      </w:r>
      <w:r w:rsidRPr="004417AE">
        <w:rPr>
          <w:szCs w:val="28"/>
        </w:rPr>
        <w:t xml:space="preserve"> материально-ответственным лицом </w:t>
      </w:r>
      <w:r w:rsidRPr="00B637B0">
        <w:t>аппарат</w:t>
      </w:r>
      <w:r>
        <w:t>а</w:t>
      </w:r>
      <w:r w:rsidRPr="00B637B0">
        <w:t xml:space="preserve"> Совета депутатов</w:t>
      </w:r>
      <w:r w:rsidRPr="004417AE">
        <w:rPr>
          <w:szCs w:val="28"/>
        </w:rPr>
        <w:t xml:space="preserve"> под роспись.</w:t>
      </w:r>
      <w:r>
        <w:rPr>
          <w:szCs w:val="28"/>
        </w:rPr>
        <w:t xml:space="preserve"> По окончании срока действия проездной документ подлежит возврату.</w:t>
      </w:r>
    </w:p>
    <w:p w:rsidR="00663E4A" w:rsidRPr="004417AE" w:rsidRDefault="00663E4A" w:rsidP="00FF6E83">
      <w:pPr>
        <w:ind w:firstLine="720"/>
        <w:jc w:val="both"/>
        <w:rPr>
          <w:szCs w:val="28"/>
        </w:rPr>
      </w:pPr>
      <w:r w:rsidRPr="004417AE">
        <w:rPr>
          <w:szCs w:val="28"/>
        </w:rPr>
        <w:t xml:space="preserve">8. </w:t>
      </w:r>
      <w:r>
        <w:rPr>
          <w:szCs w:val="28"/>
        </w:rPr>
        <w:t>В случае утраты либо порчи проездного</w:t>
      </w:r>
      <w:r w:rsidRPr="004417AE">
        <w:rPr>
          <w:szCs w:val="28"/>
        </w:rPr>
        <w:t xml:space="preserve"> </w:t>
      </w:r>
      <w:r>
        <w:rPr>
          <w:szCs w:val="28"/>
        </w:rPr>
        <w:t>документа в течение срока его действия проездной</w:t>
      </w:r>
      <w:r w:rsidRPr="004417AE">
        <w:rPr>
          <w:szCs w:val="28"/>
        </w:rPr>
        <w:t xml:space="preserve"> </w:t>
      </w:r>
      <w:r>
        <w:rPr>
          <w:szCs w:val="28"/>
        </w:rPr>
        <w:t>документ</w:t>
      </w:r>
      <w:r w:rsidRPr="004417AE">
        <w:rPr>
          <w:szCs w:val="28"/>
        </w:rPr>
        <w:t xml:space="preserve"> не </w:t>
      </w:r>
      <w:r>
        <w:rPr>
          <w:szCs w:val="28"/>
        </w:rPr>
        <w:t>восстанавливается, а</w:t>
      </w:r>
      <w:r w:rsidRPr="00C61E3B">
        <w:rPr>
          <w:szCs w:val="28"/>
        </w:rPr>
        <w:t xml:space="preserve"> </w:t>
      </w:r>
      <w:r w:rsidRPr="004417AE">
        <w:rPr>
          <w:szCs w:val="28"/>
        </w:rPr>
        <w:t>пр</w:t>
      </w:r>
      <w:r>
        <w:rPr>
          <w:szCs w:val="28"/>
        </w:rPr>
        <w:t>аво бесплатного проезда депутата</w:t>
      </w:r>
      <w:r w:rsidRPr="004417AE">
        <w:rPr>
          <w:szCs w:val="28"/>
        </w:rPr>
        <w:t xml:space="preserve">, </w:t>
      </w:r>
      <w:r>
        <w:rPr>
          <w:szCs w:val="28"/>
        </w:rPr>
        <w:t>Главы</w:t>
      </w:r>
      <w:r w:rsidRPr="004417AE">
        <w:rPr>
          <w:szCs w:val="28"/>
        </w:rPr>
        <w:t xml:space="preserve"> муниципального </w:t>
      </w:r>
      <w:r>
        <w:rPr>
          <w:szCs w:val="28"/>
        </w:rPr>
        <w:t>округа</w:t>
      </w:r>
      <w:r w:rsidRPr="004417AE">
        <w:rPr>
          <w:szCs w:val="28"/>
        </w:rPr>
        <w:t xml:space="preserve"> </w:t>
      </w:r>
      <w:r>
        <w:rPr>
          <w:szCs w:val="28"/>
        </w:rPr>
        <w:t>на этот срок считается реализованным.</w:t>
      </w:r>
    </w:p>
    <w:p w:rsidR="00663E4A" w:rsidRPr="004417AE" w:rsidRDefault="00663E4A" w:rsidP="00532603">
      <w:pPr>
        <w:ind w:firstLine="720"/>
        <w:jc w:val="both"/>
        <w:rPr>
          <w:szCs w:val="28"/>
        </w:rPr>
      </w:pPr>
      <w:r w:rsidRPr="004417AE">
        <w:rPr>
          <w:szCs w:val="28"/>
        </w:rPr>
        <w:t xml:space="preserve">9. Финансовое обеспечение реализации депутатом, </w:t>
      </w:r>
      <w:r>
        <w:rPr>
          <w:szCs w:val="28"/>
        </w:rPr>
        <w:t>Главой</w:t>
      </w:r>
      <w:r w:rsidRPr="004417AE">
        <w:rPr>
          <w:szCs w:val="28"/>
        </w:rPr>
        <w:t xml:space="preserve"> муниципального </w:t>
      </w:r>
      <w:r>
        <w:rPr>
          <w:szCs w:val="28"/>
        </w:rPr>
        <w:t>округа</w:t>
      </w:r>
      <w:r w:rsidRPr="004417AE">
        <w:rPr>
          <w:szCs w:val="28"/>
        </w:rPr>
        <w:t xml:space="preserve"> права бесплатного проезда осуществляется за счет средств </w:t>
      </w:r>
      <w:r>
        <w:rPr>
          <w:szCs w:val="28"/>
        </w:rPr>
        <w:t xml:space="preserve">местного </w:t>
      </w:r>
      <w:r w:rsidRPr="004417AE">
        <w:rPr>
          <w:szCs w:val="28"/>
        </w:rPr>
        <w:t xml:space="preserve">бюджета </w:t>
      </w:r>
      <w:r>
        <w:rPr>
          <w:szCs w:val="28"/>
        </w:rPr>
        <w:t>муниципального округа</w:t>
      </w:r>
      <w:r w:rsidRPr="004417AE">
        <w:rPr>
          <w:szCs w:val="28"/>
        </w:rPr>
        <w:t xml:space="preserve"> Восточное Измайлово.</w:t>
      </w:r>
    </w:p>
    <w:sectPr w:rsidR="00663E4A" w:rsidRPr="004417AE" w:rsidSect="00866A29">
      <w:headerReference w:type="even" r:id="rId6"/>
      <w:footnotePr>
        <w:numRestart w:val="eachPage"/>
      </w:footnotePr>
      <w:pgSz w:w="11906" w:h="16838"/>
      <w:pgMar w:top="1077" w:right="566"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4A" w:rsidRDefault="00663E4A">
      <w:r>
        <w:separator/>
      </w:r>
    </w:p>
  </w:endnote>
  <w:endnote w:type="continuationSeparator" w:id="0">
    <w:p w:rsidR="00663E4A" w:rsidRDefault="00663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4A" w:rsidRDefault="00663E4A">
      <w:r>
        <w:separator/>
      </w:r>
    </w:p>
  </w:footnote>
  <w:footnote w:type="continuationSeparator" w:id="0">
    <w:p w:rsidR="00663E4A" w:rsidRDefault="00663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4A" w:rsidRDefault="00663E4A" w:rsidP="00B324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3E4A" w:rsidRDefault="00663E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FBF"/>
    <w:rsid w:val="000340B0"/>
    <w:rsid w:val="000437D8"/>
    <w:rsid w:val="00082F52"/>
    <w:rsid w:val="000D516F"/>
    <w:rsid w:val="001034C6"/>
    <w:rsid w:val="00124CB5"/>
    <w:rsid w:val="0018527D"/>
    <w:rsid w:val="0019222A"/>
    <w:rsid w:val="00224841"/>
    <w:rsid w:val="00231057"/>
    <w:rsid w:val="00240EF0"/>
    <w:rsid w:val="002536CB"/>
    <w:rsid w:val="0026077F"/>
    <w:rsid w:val="002D0C71"/>
    <w:rsid w:val="002D49C2"/>
    <w:rsid w:val="002D5114"/>
    <w:rsid w:val="002E27B6"/>
    <w:rsid w:val="002E2BC1"/>
    <w:rsid w:val="002E672C"/>
    <w:rsid w:val="002F31FE"/>
    <w:rsid w:val="003115BE"/>
    <w:rsid w:val="00382F05"/>
    <w:rsid w:val="00386170"/>
    <w:rsid w:val="003A68D8"/>
    <w:rsid w:val="003D2413"/>
    <w:rsid w:val="00430A72"/>
    <w:rsid w:val="004417AE"/>
    <w:rsid w:val="00446B0F"/>
    <w:rsid w:val="00454AAD"/>
    <w:rsid w:val="004716FA"/>
    <w:rsid w:val="00476583"/>
    <w:rsid w:val="0048526D"/>
    <w:rsid w:val="00491336"/>
    <w:rsid w:val="004B270C"/>
    <w:rsid w:val="004F18A8"/>
    <w:rsid w:val="00532603"/>
    <w:rsid w:val="00533FFD"/>
    <w:rsid w:val="0054075A"/>
    <w:rsid w:val="00567E2A"/>
    <w:rsid w:val="00594774"/>
    <w:rsid w:val="005B7FE9"/>
    <w:rsid w:val="005E1D9D"/>
    <w:rsid w:val="00645F7E"/>
    <w:rsid w:val="00663E4A"/>
    <w:rsid w:val="00670100"/>
    <w:rsid w:val="00670CC4"/>
    <w:rsid w:val="00675F5F"/>
    <w:rsid w:val="006823F6"/>
    <w:rsid w:val="0069319B"/>
    <w:rsid w:val="006943D1"/>
    <w:rsid w:val="006A0717"/>
    <w:rsid w:val="006B18D2"/>
    <w:rsid w:val="006E5CE0"/>
    <w:rsid w:val="006F066A"/>
    <w:rsid w:val="00706AEE"/>
    <w:rsid w:val="00761A53"/>
    <w:rsid w:val="007851C9"/>
    <w:rsid w:val="00795664"/>
    <w:rsid w:val="007F3B6C"/>
    <w:rsid w:val="007F786F"/>
    <w:rsid w:val="00800BCF"/>
    <w:rsid w:val="00866A29"/>
    <w:rsid w:val="008705BB"/>
    <w:rsid w:val="0087406A"/>
    <w:rsid w:val="008C2FE8"/>
    <w:rsid w:val="008F2B96"/>
    <w:rsid w:val="00905EA3"/>
    <w:rsid w:val="0091785C"/>
    <w:rsid w:val="00995A97"/>
    <w:rsid w:val="009A3FBF"/>
    <w:rsid w:val="009D0DBA"/>
    <w:rsid w:val="009D76EA"/>
    <w:rsid w:val="009F6E66"/>
    <w:rsid w:val="009F7A29"/>
    <w:rsid w:val="00A00164"/>
    <w:rsid w:val="00A02D64"/>
    <w:rsid w:val="00A17B4D"/>
    <w:rsid w:val="00A83733"/>
    <w:rsid w:val="00A91697"/>
    <w:rsid w:val="00AB0CC6"/>
    <w:rsid w:val="00AB3E8F"/>
    <w:rsid w:val="00AD0283"/>
    <w:rsid w:val="00AD5466"/>
    <w:rsid w:val="00B20536"/>
    <w:rsid w:val="00B324D5"/>
    <w:rsid w:val="00B46868"/>
    <w:rsid w:val="00B637B0"/>
    <w:rsid w:val="00BB4AA3"/>
    <w:rsid w:val="00BD10DE"/>
    <w:rsid w:val="00BE1F74"/>
    <w:rsid w:val="00BE6D3E"/>
    <w:rsid w:val="00BF0532"/>
    <w:rsid w:val="00C61E3B"/>
    <w:rsid w:val="00C647ED"/>
    <w:rsid w:val="00C93ED7"/>
    <w:rsid w:val="00CE3E67"/>
    <w:rsid w:val="00CF0B89"/>
    <w:rsid w:val="00CF4EB2"/>
    <w:rsid w:val="00CF6AAB"/>
    <w:rsid w:val="00D01AC6"/>
    <w:rsid w:val="00D45CB0"/>
    <w:rsid w:val="00DA7C5B"/>
    <w:rsid w:val="00DA7CFD"/>
    <w:rsid w:val="00DD2892"/>
    <w:rsid w:val="00E1646C"/>
    <w:rsid w:val="00E81E38"/>
    <w:rsid w:val="00E9270A"/>
    <w:rsid w:val="00EB6E52"/>
    <w:rsid w:val="00EC3AF8"/>
    <w:rsid w:val="00F04A43"/>
    <w:rsid w:val="00F41105"/>
    <w:rsid w:val="00F42AFA"/>
    <w:rsid w:val="00F57A97"/>
    <w:rsid w:val="00F673AA"/>
    <w:rsid w:val="00F764CA"/>
    <w:rsid w:val="00F76F4E"/>
    <w:rsid w:val="00F85B13"/>
    <w:rsid w:val="00FA02BF"/>
    <w:rsid w:val="00FA1337"/>
    <w:rsid w:val="00FA2255"/>
    <w:rsid w:val="00FA7C32"/>
    <w:rsid w:val="00FC066D"/>
    <w:rsid w:val="00FC676B"/>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0C"/>
    <w:rPr>
      <w:sz w:val="24"/>
      <w:szCs w:val="24"/>
    </w:rPr>
  </w:style>
  <w:style w:type="paragraph" w:styleId="Heading1">
    <w:name w:val="heading 1"/>
    <w:basedOn w:val="Normal"/>
    <w:link w:val="Heading1Char"/>
    <w:uiPriority w:val="99"/>
    <w:qFormat/>
    <w:rsid w:val="009A3FBF"/>
    <w:pPr>
      <w:spacing w:after="150" w:line="288" w:lineRule="atLeast"/>
      <w:outlineLvl w:val="0"/>
    </w:pPr>
    <w:rPr>
      <w:rFonts w:ascii="Tahoma" w:hAnsi="Tahoma" w:cs="Tahoma"/>
      <w:color w:val="2E3432"/>
      <w:kern w:val="36"/>
      <w:sz w:val="38"/>
      <w:szCs w:val="38"/>
    </w:rPr>
  </w:style>
  <w:style w:type="paragraph" w:styleId="Heading3">
    <w:name w:val="heading 3"/>
    <w:basedOn w:val="Normal"/>
    <w:next w:val="Normal"/>
    <w:link w:val="Heading3Char"/>
    <w:uiPriority w:val="99"/>
    <w:qFormat/>
    <w:rsid w:val="004716F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E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E364ED"/>
    <w:rPr>
      <w:rFonts w:asciiTheme="majorHAnsi" w:eastAsiaTheme="majorEastAsia" w:hAnsiTheme="majorHAnsi" w:cstheme="majorBidi"/>
      <w:b/>
      <w:bCs/>
      <w:sz w:val="26"/>
      <w:szCs w:val="26"/>
    </w:rPr>
  </w:style>
  <w:style w:type="character" w:styleId="Hyperlink">
    <w:name w:val="Hyperlink"/>
    <w:basedOn w:val="DefaultParagraphFont"/>
    <w:uiPriority w:val="99"/>
    <w:rsid w:val="009A3FBF"/>
    <w:rPr>
      <w:rFonts w:cs="Times New Roman"/>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Normal"/>
    <w:uiPriority w:val="99"/>
    <w:rsid w:val="005B7FE9"/>
    <w:pPr>
      <w:spacing w:after="160" w:line="240" w:lineRule="exact"/>
    </w:pPr>
    <w:rPr>
      <w:sz w:val="20"/>
      <w:szCs w:val="20"/>
      <w:lang w:eastAsia="zh-CN"/>
    </w:rPr>
  </w:style>
  <w:style w:type="paragraph" w:styleId="Header">
    <w:name w:val="header"/>
    <w:basedOn w:val="Normal"/>
    <w:link w:val="HeaderChar"/>
    <w:uiPriority w:val="99"/>
    <w:rsid w:val="00FC066D"/>
    <w:pPr>
      <w:tabs>
        <w:tab w:val="center" w:pos="4677"/>
        <w:tab w:val="right" w:pos="9355"/>
      </w:tabs>
    </w:pPr>
  </w:style>
  <w:style w:type="character" w:customStyle="1" w:styleId="HeaderChar">
    <w:name w:val="Header Char"/>
    <w:basedOn w:val="DefaultParagraphFont"/>
    <w:link w:val="Header"/>
    <w:uiPriority w:val="99"/>
    <w:semiHidden/>
    <w:rsid w:val="00E364ED"/>
    <w:rPr>
      <w:sz w:val="24"/>
      <w:szCs w:val="24"/>
    </w:rPr>
  </w:style>
  <w:style w:type="character" w:styleId="PageNumber">
    <w:name w:val="page number"/>
    <w:basedOn w:val="DefaultParagraphFont"/>
    <w:uiPriority w:val="99"/>
    <w:rsid w:val="00FC066D"/>
    <w:rPr>
      <w:rFonts w:cs="Times New Roman"/>
    </w:rPr>
  </w:style>
  <w:style w:type="paragraph" w:styleId="FootnoteText">
    <w:name w:val="footnote text"/>
    <w:basedOn w:val="Normal"/>
    <w:link w:val="FootnoteTextChar"/>
    <w:uiPriority w:val="99"/>
    <w:semiHidden/>
    <w:rsid w:val="00BF0532"/>
    <w:rPr>
      <w:sz w:val="20"/>
      <w:szCs w:val="20"/>
    </w:rPr>
  </w:style>
  <w:style w:type="character" w:customStyle="1" w:styleId="FootnoteTextChar">
    <w:name w:val="Footnote Text Char"/>
    <w:basedOn w:val="DefaultParagraphFont"/>
    <w:link w:val="FootnoteText"/>
    <w:uiPriority w:val="99"/>
    <w:semiHidden/>
    <w:rsid w:val="00E364ED"/>
    <w:rPr>
      <w:sz w:val="20"/>
      <w:szCs w:val="20"/>
    </w:rPr>
  </w:style>
  <w:style w:type="character" w:styleId="FootnoteReference">
    <w:name w:val="footnote reference"/>
    <w:basedOn w:val="DefaultParagraphFont"/>
    <w:uiPriority w:val="99"/>
    <w:semiHidden/>
    <w:rsid w:val="00BF0532"/>
    <w:rPr>
      <w:rFonts w:cs="Times New Roman"/>
      <w:vertAlign w:val="superscript"/>
    </w:rPr>
  </w:style>
  <w:style w:type="paragraph" w:styleId="Footer">
    <w:name w:val="footer"/>
    <w:basedOn w:val="Normal"/>
    <w:link w:val="FooterChar"/>
    <w:uiPriority w:val="99"/>
    <w:rsid w:val="004417AE"/>
    <w:pPr>
      <w:tabs>
        <w:tab w:val="center" w:pos="4677"/>
        <w:tab w:val="right" w:pos="9355"/>
      </w:tabs>
    </w:pPr>
  </w:style>
  <w:style w:type="character" w:customStyle="1" w:styleId="FooterChar">
    <w:name w:val="Footer Char"/>
    <w:basedOn w:val="DefaultParagraphFont"/>
    <w:link w:val="Footer"/>
    <w:uiPriority w:val="99"/>
    <w:locked/>
    <w:rsid w:val="004417AE"/>
    <w:rPr>
      <w:sz w:val="24"/>
    </w:rPr>
  </w:style>
  <w:style w:type="paragraph" w:styleId="BalloonText">
    <w:name w:val="Balloon Text"/>
    <w:basedOn w:val="Normal"/>
    <w:link w:val="BalloonTextChar"/>
    <w:uiPriority w:val="99"/>
    <w:rsid w:val="002F31FE"/>
    <w:rPr>
      <w:rFonts w:ascii="Tahoma" w:hAnsi="Tahoma"/>
      <w:sz w:val="16"/>
      <w:szCs w:val="16"/>
    </w:rPr>
  </w:style>
  <w:style w:type="character" w:customStyle="1" w:styleId="BalloonTextChar">
    <w:name w:val="Balloon Text Char"/>
    <w:basedOn w:val="DefaultParagraphFont"/>
    <w:link w:val="BalloonText"/>
    <w:uiPriority w:val="99"/>
    <w:locked/>
    <w:rsid w:val="002F31F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297959257">
      <w:marLeft w:val="0"/>
      <w:marRight w:val="0"/>
      <w:marTop w:val="0"/>
      <w:marBottom w:val="0"/>
      <w:divBdr>
        <w:top w:val="none" w:sz="0" w:space="0" w:color="auto"/>
        <w:left w:val="none" w:sz="0" w:space="0" w:color="auto"/>
        <w:bottom w:val="none" w:sz="0" w:space="0" w:color="auto"/>
        <w:right w:val="none" w:sz="0" w:space="0" w:color="auto"/>
      </w:divBdr>
      <w:divsChild>
        <w:div w:id="297959254">
          <w:marLeft w:val="0"/>
          <w:marRight w:val="-3615"/>
          <w:marTop w:val="0"/>
          <w:marBottom w:val="0"/>
          <w:divBdr>
            <w:top w:val="none" w:sz="0" w:space="0" w:color="auto"/>
            <w:left w:val="none" w:sz="0" w:space="0" w:color="auto"/>
            <w:bottom w:val="none" w:sz="0" w:space="0" w:color="auto"/>
            <w:right w:val="none" w:sz="0" w:space="0" w:color="auto"/>
          </w:divBdr>
          <w:divsChild>
            <w:div w:id="297959258">
              <w:marLeft w:val="0"/>
              <w:marRight w:val="3615"/>
              <w:marTop w:val="0"/>
              <w:marBottom w:val="0"/>
              <w:divBdr>
                <w:top w:val="none" w:sz="0" w:space="0" w:color="auto"/>
                <w:left w:val="none" w:sz="0" w:space="0" w:color="auto"/>
                <w:bottom w:val="none" w:sz="0" w:space="0" w:color="auto"/>
                <w:right w:val="none" w:sz="0" w:space="0" w:color="auto"/>
              </w:divBdr>
              <w:divsChild>
                <w:div w:id="297959252">
                  <w:marLeft w:val="0"/>
                  <w:marRight w:val="0"/>
                  <w:marTop w:val="0"/>
                  <w:marBottom w:val="0"/>
                  <w:divBdr>
                    <w:top w:val="none" w:sz="0" w:space="0" w:color="auto"/>
                    <w:left w:val="none" w:sz="0" w:space="0" w:color="auto"/>
                    <w:bottom w:val="none" w:sz="0" w:space="0" w:color="auto"/>
                    <w:right w:val="none" w:sz="0" w:space="0" w:color="auto"/>
                  </w:divBdr>
                  <w:divsChild>
                    <w:div w:id="297959256">
                      <w:marLeft w:val="0"/>
                      <w:marRight w:val="0"/>
                      <w:marTop w:val="0"/>
                      <w:marBottom w:val="330"/>
                      <w:divBdr>
                        <w:top w:val="none" w:sz="0" w:space="0" w:color="auto"/>
                        <w:left w:val="none" w:sz="0" w:space="0" w:color="auto"/>
                        <w:bottom w:val="none" w:sz="0" w:space="0" w:color="auto"/>
                        <w:right w:val="none" w:sz="0" w:space="0" w:color="auto"/>
                      </w:divBdr>
                      <w:divsChild>
                        <w:div w:id="297959260">
                          <w:marLeft w:val="0"/>
                          <w:marRight w:val="0"/>
                          <w:marTop w:val="0"/>
                          <w:marBottom w:val="0"/>
                          <w:divBdr>
                            <w:top w:val="none" w:sz="0" w:space="0" w:color="auto"/>
                            <w:left w:val="none" w:sz="0" w:space="0" w:color="auto"/>
                            <w:bottom w:val="none" w:sz="0" w:space="0" w:color="auto"/>
                            <w:right w:val="none" w:sz="0" w:space="0" w:color="auto"/>
                          </w:divBdr>
                          <w:divsChild>
                            <w:div w:id="297959259">
                              <w:marLeft w:val="0"/>
                              <w:marRight w:val="0"/>
                              <w:marTop w:val="0"/>
                              <w:marBottom w:val="0"/>
                              <w:divBdr>
                                <w:top w:val="none" w:sz="0" w:space="0" w:color="auto"/>
                                <w:left w:val="none" w:sz="0" w:space="0" w:color="auto"/>
                                <w:bottom w:val="none" w:sz="0" w:space="0" w:color="auto"/>
                                <w:right w:val="none" w:sz="0" w:space="0" w:color="auto"/>
                              </w:divBdr>
                              <w:divsChild>
                                <w:div w:id="297959253">
                                  <w:marLeft w:val="0"/>
                                  <w:marRight w:val="0"/>
                                  <w:marTop w:val="0"/>
                                  <w:marBottom w:val="0"/>
                                  <w:divBdr>
                                    <w:top w:val="dashed" w:sz="6" w:space="30" w:color="AAA89E"/>
                                    <w:left w:val="none" w:sz="0" w:space="0" w:color="auto"/>
                                    <w:bottom w:val="none" w:sz="0" w:space="0" w:color="auto"/>
                                    <w:right w:val="none" w:sz="0" w:space="0" w:color="auto"/>
                                  </w:divBdr>
                                  <w:divsChild>
                                    <w:div w:id="2979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777</Words>
  <Characters>4433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14</cp:revision>
  <cp:lastPrinted>2013-05-15T12:06:00Z</cp:lastPrinted>
  <dcterms:created xsi:type="dcterms:W3CDTF">2013-05-13T11:04:00Z</dcterms:created>
  <dcterms:modified xsi:type="dcterms:W3CDTF">2014-06-09T09:47:00Z</dcterms:modified>
</cp:coreProperties>
</file>